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896ED" w14:textId="77777777" w:rsidR="00C354B4" w:rsidRPr="002137C8" w:rsidRDefault="00C354B4" w:rsidP="00C354B4">
      <w:pPr>
        <w:ind w:firstLine="709"/>
        <w:jc w:val="both"/>
        <w:rPr>
          <w:i/>
          <w:iCs/>
        </w:rPr>
      </w:pPr>
    </w:p>
    <w:p w14:paraId="7C52EDFE" w14:textId="285877E3" w:rsidR="00C354B4" w:rsidRPr="00BB41D7" w:rsidRDefault="00C354B4" w:rsidP="00C354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B41D7">
        <w:rPr>
          <w:b/>
          <w:bCs/>
          <w:sz w:val="28"/>
          <w:szCs w:val="28"/>
        </w:rPr>
        <w:t xml:space="preserve"> о результатах деятельности учреждения образования «</w:t>
      </w:r>
      <w:r>
        <w:rPr>
          <w:b/>
          <w:bCs/>
          <w:sz w:val="28"/>
          <w:szCs w:val="28"/>
        </w:rPr>
        <w:t>Минский государственный медицинский колледж»</w:t>
      </w:r>
      <w:r w:rsidRPr="00BB41D7">
        <w:rPr>
          <w:b/>
          <w:bCs/>
          <w:sz w:val="28"/>
          <w:szCs w:val="28"/>
        </w:rPr>
        <w:t>»</w:t>
      </w:r>
    </w:p>
    <w:p w14:paraId="379D1C09" w14:textId="33CF0950" w:rsidR="00C354B4" w:rsidRPr="00BB41D7" w:rsidRDefault="00C354B4" w:rsidP="00C354B4">
      <w:pPr>
        <w:jc w:val="center"/>
        <w:rPr>
          <w:b/>
          <w:bCs/>
          <w:sz w:val="28"/>
          <w:szCs w:val="28"/>
        </w:rPr>
      </w:pPr>
      <w:r w:rsidRPr="00BB41D7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год</w:t>
      </w:r>
    </w:p>
    <w:p w14:paraId="2F098117" w14:textId="77777777" w:rsidR="009C6AA8" w:rsidRPr="00BB41D7" w:rsidRDefault="009C6AA8" w:rsidP="00384FC8">
      <w:pPr>
        <w:ind w:firstLine="567"/>
        <w:jc w:val="center"/>
        <w:rPr>
          <w:sz w:val="28"/>
          <w:szCs w:val="28"/>
        </w:rPr>
      </w:pPr>
    </w:p>
    <w:p w14:paraId="1D8DCCE6" w14:textId="3497FD7E" w:rsidR="00BB41D7" w:rsidRPr="00BB41D7" w:rsidRDefault="00BB41D7" w:rsidP="00384FC8">
      <w:pPr>
        <w:ind w:firstLine="567"/>
        <w:jc w:val="both"/>
        <w:rPr>
          <w:sz w:val="28"/>
          <w:szCs w:val="28"/>
        </w:rPr>
      </w:pPr>
      <w:r w:rsidRPr="00BB41D7">
        <w:rPr>
          <w:sz w:val="28"/>
          <w:szCs w:val="28"/>
        </w:rPr>
        <w:t xml:space="preserve">Анализ </w:t>
      </w:r>
      <w:r w:rsidR="00AD1EED">
        <w:rPr>
          <w:sz w:val="28"/>
          <w:szCs w:val="28"/>
        </w:rPr>
        <w:t xml:space="preserve">результатов </w:t>
      </w:r>
      <w:r w:rsidRPr="00BB41D7">
        <w:rPr>
          <w:sz w:val="28"/>
          <w:szCs w:val="28"/>
        </w:rPr>
        <w:t>деятельности учреждения образования «</w:t>
      </w:r>
      <w:r w:rsidR="00E6443A">
        <w:rPr>
          <w:sz w:val="28"/>
          <w:szCs w:val="28"/>
        </w:rPr>
        <w:t>Минский государственный медицинский колледж</w:t>
      </w:r>
      <w:r w:rsidRPr="00BB41D7">
        <w:rPr>
          <w:sz w:val="28"/>
          <w:szCs w:val="28"/>
        </w:rPr>
        <w:t>»</w:t>
      </w:r>
      <w:r w:rsidR="00E6443A">
        <w:rPr>
          <w:sz w:val="28"/>
          <w:szCs w:val="28"/>
        </w:rPr>
        <w:t xml:space="preserve"> </w:t>
      </w:r>
      <w:r w:rsidRPr="00BB41D7">
        <w:rPr>
          <w:sz w:val="28"/>
          <w:szCs w:val="28"/>
        </w:rPr>
        <w:t>проводился в соответствии с критериями оценки соответствия статусу «</w:t>
      </w:r>
      <w:r w:rsidR="00AA2837">
        <w:rPr>
          <w:sz w:val="28"/>
          <w:szCs w:val="28"/>
        </w:rPr>
        <w:t>В</w:t>
      </w:r>
      <w:r w:rsidRPr="00BB41D7">
        <w:rPr>
          <w:sz w:val="28"/>
          <w:szCs w:val="28"/>
        </w:rPr>
        <w:t>едущее учреждение образования, реализующее образовательные программы среднего специального</w:t>
      </w:r>
      <w:r w:rsidR="00E6443A">
        <w:rPr>
          <w:sz w:val="28"/>
          <w:szCs w:val="28"/>
        </w:rPr>
        <w:t xml:space="preserve"> </w:t>
      </w:r>
      <w:r w:rsidRPr="00BB41D7">
        <w:rPr>
          <w:sz w:val="28"/>
          <w:szCs w:val="28"/>
        </w:rPr>
        <w:t xml:space="preserve">образования» по </w:t>
      </w:r>
      <w:r w:rsidR="00E6443A">
        <w:rPr>
          <w:sz w:val="28"/>
          <w:szCs w:val="28"/>
        </w:rPr>
        <w:t>специальностям направления образования «Здравоохранение»</w:t>
      </w:r>
      <w:r w:rsidRPr="00BB41D7">
        <w:rPr>
          <w:sz w:val="28"/>
          <w:szCs w:val="28"/>
        </w:rPr>
        <w:t xml:space="preserve"> на</w:t>
      </w:r>
      <w:r w:rsidR="00E6443A">
        <w:rPr>
          <w:sz w:val="28"/>
          <w:szCs w:val="28"/>
        </w:rPr>
        <w:t xml:space="preserve"> республиканском </w:t>
      </w:r>
      <w:r w:rsidRPr="00BB41D7">
        <w:rPr>
          <w:sz w:val="28"/>
          <w:szCs w:val="28"/>
        </w:rPr>
        <w:t>уровне.</w:t>
      </w:r>
    </w:p>
    <w:p w14:paraId="18691732" w14:textId="77777777" w:rsidR="00BB41D7" w:rsidRDefault="00BB41D7" w:rsidP="00384FC8">
      <w:pPr>
        <w:ind w:firstLine="567"/>
        <w:jc w:val="both"/>
        <w:rPr>
          <w:i/>
          <w:iCs/>
          <w:sz w:val="28"/>
          <w:szCs w:val="28"/>
        </w:rPr>
      </w:pPr>
    </w:p>
    <w:p w14:paraId="5E7059D8" w14:textId="39FE080E" w:rsidR="00E6443A" w:rsidRPr="00AE06F7" w:rsidRDefault="00E6443A" w:rsidP="00384FC8">
      <w:pPr>
        <w:ind w:firstLine="567"/>
        <w:jc w:val="both"/>
        <w:rPr>
          <w:iCs/>
          <w:sz w:val="28"/>
          <w:szCs w:val="28"/>
        </w:rPr>
      </w:pPr>
      <w:r w:rsidRPr="00AE06F7">
        <w:rPr>
          <w:iCs/>
          <w:sz w:val="28"/>
          <w:szCs w:val="28"/>
        </w:rPr>
        <w:t>Учреждение образования «Минский государственный медицинский колледж» в ведомственном подчинении Комитета по здравоохранению Минского городского исполнительного комитета. Образовательная деятельность колледжа осуществляется в реализации образовательных программ среднего специального образования по специальностям направления «Здравоохранение»</w:t>
      </w:r>
      <w:r w:rsidR="00AE06F7">
        <w:rPr>
          <w:iCs/>
          <w:sz w:val="28"/>
          <w:szCs w:val="28"/>
        </w:rPr>
        <w:t>.</w:t>
      </w:r>
      <w:r w:rsidR="00AA2837">
        <w:rPr>
          <w:iCs/>
          <w:sz w:val="28"/>
          <w:szCs w:val="28"/>
        </w:rPr>
        <w:t xml:space="preserve"> Приказом Министерства образования Республики Беларусь от 24.07.2023 № 367 колледжу предоставлен статус «Ведущее учреждение образования, реализующие образовательные программы среднего специального образования» на республиканском уровне.</w:t>
      </w:r>
    </w:p>
    <w:p w14:paraId="55D38A9E" w14:textId="5ECB21AC" w:rsidR="00BB41D7" w:rsidRPr="00AE06F7" w:rsidRDefault="00AE06F7" w:rsidP="00384FC8">
      <w:pPr>
        <w:ind w:firstLine="567"/>
        <w:jc w:val="both"/>
        <w:rPr>
          <w:iCs/>
          <w:sz w:val="28"/>
          <w:szCs w:val="28"/>
        </w:rPr>
      </w:pPr>
      <w:r w:rsidRPr="00AE06F7">
        <w:rPr>
          <w:iCs/>
          <w:sz w:val="28"/>
          <w:szCs w:val="28"/>
        </w:rPr>
        <w:t>К</w:t>
      </w:r>
      <w:r w:rsidR="00BB41D7" w:rsidRPr="00AE06F7">
        <w:rPr>
          <w:iCs/>
          <w:sz w:val="28"/>
          <w:szCs w:val="28"/>
        </w:rPr>
        <w:t>од и наименование специальностей, по которым учреждени</w:t>
      </w:r>
      <w:r w:rsidR="00E86558" w:rsidRPr="00AE06F7">
        <w:rPr>
          <w:iCs/>
          <w:sz w:val="28"/>
          <w:szCs w:val="28"/>
        </w:rPr>
        <w:t>ю</w:t>
      </w:r>
      <w:r w:rsidR="00BB41D7" w:rsidRPr="00AE06F7">
        <w:rPr>
          <w:iCs/>
          <w:sz w:val="28"/>
          <w:szCs w:val="28"/>
        </w:rPr>
        <w:t xml:space="preserve"> образования </w:t>
      </w:r>
      <w:r w:rsidR="00E86558" w:rsidRPr="00AE06F7">
        <w:rPr>
          <w:iCs/>
          <w:sz w:val="28"/>
          <w:szCs w:val="28"/>
        </w:rPr>
        <w:t>предоставлен</w:t>
      </w:r>
      <w:r w:rsidR="00BB41D7" w:rsidRPr="00AE06F7">
        <w:rPr>
          <w:iCs/>
          <w:sz w:val="28"/>
          <w:szCs w:val="28"/>
        </w:rPr>
        <w:t xml:space="preserve"> статус </w:t>
      </w:r>
      <w:r w:rsidR="00E86558" w:rsidRPr="00AE06F7">
        <w:rPr>
          <w:iCs/>
          <w:sz w:val="28"/>
          <w:szCs w:val="28"/>
        </w:rPr>
        <w:t>ведущего учреждения образования</w:t>
      </w:r>
      <w:r w:rsidRPr="00AE06F7">
        <w:rPr>
          <w:iCs/>
          <w:sz w:val="28"/>
          <w:szCs w:val="28"/>
        </w:rPr>
        <w:t>:</w:t>
      </w:r>
    </w:p>
    <w:p w14:paraId="4FD81F3C" w14:textId="0BCEA345" w:rsidR="00AE06F7" w:rsidRPr="00AE06F7" w:rsidRDefault="00AE06F7" w:rsidP="00384F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06F7">
        <w:rPr>
          <w:sz w:val="28"/>
          <w:szCs w:val="28"/>
        </w:rPr>
        <w:t>5-04-0911-03 «Лечебное дело»</w:t>
      </w:r>
    </w:p>
    <w:p w14:paraId="11FBE098" w14:textId="115A4032" w:rsidR="00AE06F7" w:rsidRPr="00AE06F7" w:rsidRDefault="00AE06F7" w:rsidP="00384F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06F7">
        <w:rPr>
          <w:sz w:val="28"/>
          <w:szCs w:val="28"/>
        </w:rPr>
        <w:t>5-04-0911-04 «Медико-профилактическое дело»</w:t>
      </w:r>
    </w:p>
    <w:p w14:paraId="70E49254" w14:textId="4E5D857F" w:rsidR="00AE06F7" w:rsidRPr="00AE06F7" w:rsidRDefault="00AE06F7" w:rsidP="00384F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06F7">
        <w:rPr>
          <w:sz w:val="28"/>
          <w:szCs w:val="28"/>
        </w:rPr>
        <w:t>5-04-0911-05 «Сестринское дело»</w:t>
      </w:r>
    </w:p>
    <w:p w14:paraId="3A82F5E8" w14:textId="7E5877A9" w:rsidR="00AE06F7" w:rsidRPr="00AE06F7" w:rsidRDefault="00AE06F7" w:rsidP="00384FC8">
      <w:pPr>
        <w:ind w:firstLine="567"/>
        <w:jc w:val="both"/>
        <w:rPr>
          <w:sz w:val="28"/>
          <w:szCs w:val="28"/>
        </w:rPr>
      </w:pPr>
      <w:r w:rsidRPr="00AE06F7">
        <w:rPr>
          <w:sz w:val="28"/>
          <w:szCs w:val="28"/>
        </w:rPr>
        <w:t>5-04-0911-0</w:t>
      </w:r>
      <w:r>
        <w:rPr>
          <w:sz w:val="28"/>
          <w:szCs w:val="28"/>
        </w:rPr>
        <w:t>6 «Медико-диагностическое дело»</w:t>
      </w:r>
    </w:p>
    <w:p w14:paraId="122990F1" w14:textId="77777777" w:rsidR="00AE06F7" w:rsidRPr="00AE06F7" w:rsidRDefault="00AE06F7" w:rsidP="00384F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E06F7">
        <w:rPr>
          <w:sz w:val="28"/>
          <w:szCs w:val="28"/>
        </w:rPr>
        <w:t>5-04-0911-07 «Лечебный массаж».</w:t>
      </w:r>
    </w:p>
    <w:p w14:paraId="6218719B" w14:textId="77777777" w:rsidR="00AE06F7" w:rsidRPr="00AE06F7" w:rsidRDefault="00AE06F7" w:rsidP="00384FC8">
      <w:pPr>
        <w:ind w:firstLine="567"/>
        <w:jc w:val="both"/>
        <w:rPr>
          <w:iCs/>
          <w:sz w:val="28"/>
          <w:szCs w:val="28"/>
        </w:rPr>
      </w:pPr>
    </w:p>
    <w:p w14:paraId="3CC1C2EE" w14:textId="77777777" w:rsidR="00384FC8" w:rsidRDefault="00384FC8" w:rsidP="00384FC8">
      <w:pPr>
        <w:ind w:firstLine="567"/>
        <w:jc w:val="both"/>
        <w:rPr>
          <w:b/>
        </w:rPr>
      </w:pPr>
    </w:p>
    <w:p w14:paraId="705FEEB6" w14:textId="77777777" w:rsidR="00384FC8" w:rsidRDefault="00384FC8" w:rsidP="00384FC8">
      <w:pPr>
        <w:ind w:firstLine="567"/>
        <w:jc w:val="both"/>
        <w:rPr>
          <w:b/>
        </w:rPr>
      </w:pPr>
    </w:p>
    <w:p w14:paraId="62321B71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753BA95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2229BBA0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60FA644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116A60F0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9158FAF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0B3604C5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261A507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704BE81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C0D4736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471AF1E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7857FD31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2994533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2D008DDF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094F5D69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44BF3DDE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02EAE267" w14:textId="77777777" w:rsidR="003D4EF8" w:rsidRDefault="003D4EF8" w:rsidP="003D4EF8">
      <w:pPr>
        <w:ind w:firstLine="709"/>
        <w:jc w:val="both"/>
        <w:rPr>
          <w:sz w:val="28"/>
          <w:szCs w:val="28"/>
        </w:rPr>
      </w:pPr>
      <w:r w:rsidRPr="008B0740">
        <w:rPr>
          <w:sz w:val="28"/>
          <w:szCs w:val="28"/>
        </w:rPr>
        <w:lastRenderedPageBreak/>
        <w:t>Согласно план</w:t>
      </w:r>
      <w:r>
        <w:rPr>
          <w:sz w:val="28"/>
          <w:szCs w:val="28"/>
        </w:rPr>
        <w:t>у</w:t>
      </w:r>
      <w:r w:rsidRPr="008B0740">
        <w:rPr>
          <w:sz w:val="28"/>
          <w:szCs w:val="28"/>
        </w:rPr>
        <w:t xml:space="preserve"> работы ведущего учреждения образования по специальностям направления образования «Здравоохранение»</w:t>
      </w:r>
      <w:r>
        <w:rPr>
          <w:sz w:val="28"/>
          <w:szCs w:val="28"/>
        </w:rPr>
        <w:t xml:space="preserve"> </w:t>
      </w:r>
      <w:r w:rsidRPr="008B0740">
        <w:rPr>
          <w:sz w:val="28"/>
          <w:szCs w:val="28"/>
        </w:rPr>
        <w:t xml:space="preserve">год выполнены вышеуказанные мероприятия (в том числе, направленные </w:t>
      </w:r>
      <w:r>
        <w:rPr>
          <w:sz w:val="28"/>
          <w:szCs w:val="28"/>
        </w:rPr>
        <w:t xml:space="preserve">и </w:t>
      </w:r>
      <w:r w:rsidRPr="008B0740">
        <w:rPr>
          <w:sz w:val="28"/>
          <w:szCs w:val="28"/>
        </w:rPr>
        <w:t>на выполнение задач ведущего учреждения образования):</w:t>
      </w:r>
    </w:p>
    <w:p w14:paraId="07FC4511" w14:textId="77777777" w:rsidR="003D4EF8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 w:rsidRPr="00611FBB">
        <w:rPr>
          <w:rStyle w:val="ae"/>
          <w:b w:val="0"/>
          <w:color w:val="000000"/>
          <w:sz w:val="28"/>
          <w:szCs w:val="28"/>
        </w:rPr>
        <w:t xml:space="preserve">Анализ </w:t>
      </w:r>
      <w:r>
        <w:rPr>
          <w:rStyle w:val="ae"/>
          <w:b w:val="0"/>
          <w:color w:val="000000"/>
          <w:sz w:val="28"/>
          <w:szCs w:val="28"/>
        </w:rPr>
        <w:t xml:space="preserve">и совершенствование </w:t>
      </w:r>
      <w:r w:rsidRPr="00611FBB">
        <w:rPr>
          <w:rStyle w:val="ae"/>
          <w:b w:val="0"/>
          <w:color w:val="000000"/>
          <w:sz w:val="28"/>
          <w:szCs w:val="28"/>
        </w:rPr>
        <w:t>подготовки к</w:t>
      </w:r>
      <w:r>
        <w:rPr>
          <w:rStyle w:val="ae"/>
          <w:b w:val="0"/>
          <w:color w:val="000000"/>
          <w:sz w:val="28"/>
          <w:szCs w:val="28"/>
        </w:rPr>
        <w:t>адров с требуемой квалификацией</w:t>
      </w:r>
      <w:r w:rsidRPr="00611FBB">
        <w:rPr>
          <w:rStyle w:val="ae"/>
          <w:b w:val="0"/>
          <w:color w:val="000000"/>
          <w:sz w:val="28"/>
          <w:szCs w:val="28"/>
        </w:rPr>
        <w:t xml:space="preserve"> в учреждениях образования, реализующих образовательные программы среднего специального образования </w:t>
      </w:r>
      <w:r>
        <w:rPr>
          <w:rStyle w:val="ae"/>
          <w:b w:val="0"/>
          <w:color w:val="000000"/>
          <w:sz w:val="28"/>
          <w:szCs w:val="28"/>
        </w:rPr>
        <w:t>по специальностям направления</w:t>
      </w:r>
      <w:r w:rsidRPr="00611FBB">
        <w:rPr>
          <w:rStyle w:val="ae"/>
          <w:b w:val="0"/>
          <w:color w:val="000000"/>
          <w:sz w:val="28"/>
          <w:szCs w:val="28"/>
        </w:rPr>
        <w:t xml:space="preserve"> образования «Здравоохранение»</w:t>
      </w:r>
      <w:r>
        <w:rPr>
          <w:rStyle w:val="ae"/>
          <w:b w:val="0"/>
          <w:color w:val="000000"/>
          <w:sz w:val="28"/>
          <w:szCs w:val="28"/>
        </w:rPr>
        <w:t>.</w:t>
      </w:r>
    </w:p>
    <w:p w14:paraId="73F240C4" w14:textId="77777777" w:rsidR="003D4EF8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 w:rsidRPr="001E195A">
        <w:rPr>
          <w:rStyle w:val="ae"/>
          <w:b w:val="0"/>
          <w:color w:val="000000"/>
          <w:sz w:val="28"/>
          <w:szCs w:val="28"/>
        </w:rPr>
        <w:t>Участие в совершенствовании квалификационной структуры подготовки квалифицированных специалистов со средним специальным образованием по отрасли здравоохранения</w:t>
      </w:r>
      <w:r>
        <w:rPr>
          <w:rStyle w:val="ae"/>
          <w:b w:val="0"/>
          <w:color w:val="000000"/>
          <w:sz w:val="28"/>
          <w:szCs w:val="28"/>
        </w:rPr>
        <w:t>.</w:t>
      </w:r>
    </w:p>
    <w:p w14:paraId="2FAB9AC0" w14:textId="77777777" w:rsidR="003D4EF8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 w:rsidRPr="00393C67">
        <w:rPr>
          <w:rStyle w:val="ae"/>
          <w:b w:val="0"/>
          <w:color w:val="000000"/>
          <w:sz w:val="28"/>
          <w:szCs w:val="28"/>
        </w:rPr>
        <w:t>Участие в функциональном анализе рабочих мест и определение квалифик</w:t>
      </w:r>
      <w:r>
        <w:rPr>
          <w:rStyle w:val="ae"/>
          <w:b w:val="0"/>
          <w:color w:val="000000"/>
          <w:sz w:val="28"/>
          <w:szCs w:val="28"/>
        </w:rPr>
        <w:t>ационных требований к специалистам</w:t>
      </w:r>
      <w:r w:rsidRPr="009D330E">
        <w:rPr>
          <w:rStyle w:val="ae"/>
          <w:b w:val="0"/>
          <w:color w:val="000000"/>
          <w:sz w:val="28"/>
          <w:szCs w:val="28"/>
        </w:rPr>
        <w:t xml:space="preserve"> </w:t>
      </w:r>
      <w:r w:rsidRPr="00393C67">
        <w:rPr>
          <w:rStyle w:val="ae"/>
          <w:b w:val="0"/>
          <w:color w:val="000000"/>
          <w:sz w:val="28"/>
          <w:szCs w:val="28"/>
        </w:rPr>
        <w:t>в организациях здравоохранения</w:t>
      </w:r>
      <w:r>
        <w:rPr>
          <w:rStyle w:val="ae"/>
          <w:b w:val="0"/>
          <w:color w:val="000000"/>
          <w:sz w:val="28"/>
          <w:szCs w:val="28"/>
        </w:rPr>
        <w:t>, имеющим среднее специальное медицинское, фармацевтическое образование.</w:t>
      </w:r>
    </w:p>
    <w:p w14:paraId="655C9688" w14:textId="77777777" w:rsidR="003D4EF8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Участие в работе Секторального совета квалификаций в сфере здравоохранения.</w:t>
      </w:r>
    </w:p>
    <w:p w14:paraId="2C07D6FE" w14:textId="77777777" w:rsidR="003D4EF8" w:rsidRPr="00255A93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 w:rsidRPr="00255A93">
        <w:rPr>
          <w:rStyle w:val="ae"/>
          <w:b w:val="0"/>
          <w:color w:val="000000"/>
          <w:sz w:val="28"/>
          <w:szCs w:val="28"/>
        </w:rPr>
        <w:t>Участие в разработке образовательных стандартов, структурных элементов, научно-методического обеспечения образовательных программ среднего специального образования</w:t>
      </w:r>
      <w:r>
        <w:rPr>
          <w:rStyle w:val="ae"/>
          <w:b w:val="0"/>
          <w:color w:val="000000"/>
          <w:sz w:val="28"/>
          <w:szCs w:val="28"/>
        </w:rPr>
        <w:t xml:space="preserve"> по направлению образования «Здравоохранение».</w:t>
      </w:r>
      <w:r w:rsidRPr="00255A93">
        <w:rPr>
          <w:rStyle w:val="ae"/>
          <w:b w:val="0"/>
          <w:color w:val="000000"/>
          <w:sz w:val="28"/>
          <w:szCs w:val="28"/>
        </w:rPr>
        <w:t xml:space="preserve"> </w:t>
      </w:r>
    </w:p>
    <w:p w14:paraId="43CFA437" w14:textId="77777777" w:rsidR="003D4EF8" w:rsidRPr="007E1846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Р</w:t>
      </w:r>
      <w:r w:rsidRPr="007E1846">
        <w:rPr>
          <w:rStyle w:val="ae"/>
          <w:b w:val="0"/>
          <w:color w:val="000000"/>
          <w:sz w:val="28"/>
          <w:szCs w:val="28"/>
        </w:rPr>
        <w:t>азработка, апробация и внедрение в образовательный процесс современных образовательны</w:t>
      </w:r>
      <w:r>
        <w:rPr>
          <w:rStyle w:val="ae"/>
          <w:b w:val="0"/>
          <w:color w:val="000000"/>
          <w:sz w:val="28"/>
          <w:szCs w:val="28"/>
        </w:rPr>
        <w:t>х технологий и средств обучения.</w:t>
      </w:r>
    </w:p>
    <w:p w14:paraId="0FDBB8EF" w14:textId="77777777" w:rsidR="003D4EF8" w:rsidRPr="00255A93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В</w:t>
      </w:r>
      <w:r w:rsidRPr="007E1846">
        <w:rPr>
          <w:rStyle w:val="ae"/>
          <w:b w:val="0"/>
          <w:color w:val="000000"/>
          <w:sz w:val="28"/>
          <w:szCs w:val="28"/>
        </w:rPr>
        <w:t xml:space="preserve">заимодействие с </w:t>
      </w:r>
      <w:r w:rsidRPr="00255A93">
        <w:rPr>
          <w:rStyle w:val="ae"/>
          <w:b w:val="0"/>
          <w:color w:val="000000"/>
          <w:sz w:val="28"/>
          <w:szCs w:val="28"/>
        </w:rPr>
        <w:t>Республиканским центром научно-методического обеспечения медицинского и фармацевтического образования Института повышения квалификации и переподготовки кадров здравоохранения учреждения образования «Белорусский государст</w:t>
      </w:r>
      <w:r>
        <w:rPr>
          <w:rStyle w:val="ae"/>
          <w:b w:val="0"/>
          <w:color w:val="000000"/>
          <w:sz w:val="28"/>
          <w:szCs w:val="28"/>
        </w:rPr>
        <w:t>венный медицинский университет».</w:t>
      </w:r>
    </w:p>
    <w:p w14:paraId="7B527253" w14:textId="77777777" w:rsidR="003D4EF8" w:rsidRPr="00255A93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 w:rsidRPr="00255A93">
        <w:rPr>
          <w:rStyle w:val="ae"/>
          <w:b w:val="0"/>
          <w:color w:val="000000"/>
          <w:sz w:val="28"/>
          <w:szCs w:val="28"/>
        </w:rPr>
        <w:t>Взаимодействие с учебно-методическим объединением</w:t>
      </w:r>
      <w:r>
        <w:rPr>
          <w:rStyle w:val="ae"/>
          <w:b w:val="0"/>
          <w:color w:val="000000"/>
          <w:sz w:val="28"/>
          <w:szCs w:val="28"/>
        </w:rPr>
        <w:t xml:space="preserve"> по среднему специальному медицинскому, фармацевтическому образованию.</w:t>
      </w:r>
    </w:p>
    <w:p w14:paraId="24F8E1A0" w14:textId="77777777" w:rsidR="003D4EF8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Р</w:t>
      </w:r>
      <w:r w:rsidRPr="007E1846">
        <w:rPr>
          <w:rStyle w:val="ae"/>
          <w:b w:val="0"/>
          <w:color w:val="000000"/>
          <w:sz w:val="28"/>
          <w:szCs w:val="28"/>
        </w:rPr>
        <w:t xml:space="preserve">еализация </w:t>
      </w:r>
      <w:r>
        <w:rPr>
          <w:rStyle w:val="ae"/>
          <w:b w:val="0"/>
          <w:color w:val="000000"/>
          <w:sz w:val="28"/>
          <w:szCs w:val="28"/>
        </w:rPr>
        <w:t>принципа инклюзии в образовании.</w:t>
      </w:r>
    </w:p>
    <w:p w14:paraId="7AF47A2F" w14:textId="77777777" w:rsidR="003D4EF8" w:rsidRPr="00CC3454" w:rsidRDefault="003D4EF8" w:rsidP="003D4EF8">
      <w:pPr>
        <w:pStyle w:val="ad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276"/>
          <w:tab w:val="left" w:pos="12758"/>
        </w:tabs>
        <w:spacing w:before="0" w:beforeAutospacing="0" w:after="0" w:afterAutospacing="0"/>
        <w:ind w:left="0" w:firstLine="567"/>
        <w:jc w:val="both"/>
        <w:rPr>
          <w:b/>
          <w:caps/>
          <w:sz w:val="28"/>
          <w:szCs w:val="28"/>
        </w:rPr>
      </w:pPr>
      <w:r w:rsidRPr="00CC3454">
        <w:rPr>
          <w:rStyle w:val="ae"/>
          <w:b w:val="0"/>
          <w:color w:val="000000"/>
          <w:sz w:val="28"/>
          <w:szCs w:val="28"/>
        </w:rPr>
        <w:t>Участие в инновационной деятельности по проекту «Внедрение методики создания открытых информационно-образовательных ресурсов».</w:t>
      </w:r>
    </w:p>
    <w:p w14:paraId="10004CB8" w14:textId="77777777" w:rsidR="003D4EF8" w:rsidRDefault="003D4EF8" w:rsidP="003D4EF8">
      <w:pPr>
        <w:tabs>
          <w:tab w:val="left" w:pos="851"/>
          <w:tab w:val="left" w:pos="12758"/>
        </w:tabs>
        <w:ind w:firstLine="567"/>
        <w:rPr>
          <w:b/>
          <w:caps/>
          <w:sz w:val="28"/>
          <w:szCs w:val="28"/>
        </w:rPr>
      </w:pPr>
    </w:p>
    <w:p w14:paraId="768BFB31" w14:textId="77777777" w:rsidR="003D4EF8" w:rsidRDefault="003D4EF8" w:rsidP="003D4EF8">
      <w:pPr>
        <w:pStyle w:val="ad"/>
        <w:shd w:val="clear" w:color="auto" w:fill="FFFFFF"/>
        <w:tabs>
          <w:tab w:val="left" w:pos="1276"/>
        </w:tabs>
        <w:spacing w:before="0" w:beforeAutospacing="0" w:after="0" w:afterAutospacing="0"/>
        <w:ind w:left="709"/>
        <w:jc w:val="both"/>
        <w:rPr>
          <w:rStyle w:val="ae"/>
          <w:b w:val="0"/>
          <w:color w:val="000000"/>
          <w:sz w:val="28"/>
          <w:szCs w:val="28"/>
        </w:rPr>
      </w:pPr>
    </w:p>
    <w:p w14:paraId="6A13CEB3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14ED9AD9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7A5A26EF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F949030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316C7AE6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29B38DF7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85A1059" w14:textId="77777777" w:rsidR="003D4EF8" w:rsidRDefault="003D4EF8" w:rsidP="003D4EF8">
      <w:pPr>
        <w:ind w:firstLine="709"/>
        <w:jc w:val="both"/>
        <w:rPr>
          <w:sz w:val="28"/>
          <w:szCs w:val="28"/>
        </w:rPr>
      </w:pPr>
    </w:p>
    <w:p w14:paraId="65C6DDCC" w14:textId="69F10535" w:rsidR="00BB41D7" w:rsidRPr="00BB41D7" w:rsidRDefault="00BB41D7" w:rsidP="00BB41D7">
      <w:pPr>
        <w:ind w:firstLine="709"/>
        <w:jc w:val="both"/>
        <w:rPr>
          <w:i/>
          <w:iCs/>
          <w:sz w:val="28"/>
          <w:szCs w:val="28"/>
        </w:rPr>
        <w:sectPr w:rsidR="00BB41D7" w:rsidRPr="00BB41D7" w:rsidSect="00384FC8">
          <w:pgSz w:w="11906" w:h="16838" w:code="9"/>
          <w:pgMar w:top="851" w:right="709" w:bottom="851" w:left="1276" w:header="709" w:footer="709" w:gutter="0"/>
          <w:cols w:space="708"/>
          <w:docGrid w:linePitch="360"/>
        </w:sectPr>
      </w:pPr>
    </w:p>
    <w:p w14:paraId="151AA60F" w14:textId="77777777" w:rsidR="00C11012" w:rsidRDefault="007A1C1A" w:rsidP="00862DF5">
      <w:pPr>
        <w:ind w:firstLine="709"/>
        <w:jc w:val="center"/>
      </w:pPr>
      <w:r>
        <w:lastRenderedPageBreak/>
        <w:t>К</w:t>
      </w:r>
      <w:r w:rsidRPr="007A1C1A">
        <w:t>ритерии оценки соответствия статусу «</w:t>
      </w:r>
      <w:r w:rsidR="00931322">
        <w:t>В</w:t>
      </w:r>
      <w:r w:rsidRPr="007A1C1A">
        <w:t>едущее учреждение образования, реализующее образовательные программы</w:t>
      </w:r>
      <w:r w:rsidR="00C11012">
        <w:t xml:space="preserve"> </w:t>
      </w:r>
    </w:p>
    <w:p w14:paraId="2F79BB5F" w14:textId="08AE4493" w:rsidR="00BB41D7" w:rsidRPr="007A1C1A" w:rsidRDefault="007A1C1A" w:rsidP="00862DF5">
      <w:pPr>
        <w:ind w:firstLine="709"/>
        <w:jc w:val="center"/>
      </w:pPr>
      <w:r w:rsidRPr="007A1C1A">
        <w:t>среднего специального образования»</w:t>
      </w:r>
    </w:p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939"/>
        <w:gridCol w:w="8412"/>
        <w:gridCol w:w="2032"/>
        <w:gridCol w:w="2236"/>
        <w:gridCol w:w="1760"/>
      </w:tblGrid>
      <w:tr w:rsidR="00A32876" w14:paraId="0CAE17BB" w14:textId="77777777" w:rsidTr="00977B17">
        <w:trPr>
          <w:trHeight w:val="562"/>
          <w:tblHeader/>
        </w:trPr>
        <w:tc>
          <w:tcPr>
            <w:tcW w:w="939" w:type="dxa"/>
            <w:vMerge w:val="restart"/>
            <w:vAlign w:val="center"/>
          </w:tcPr>
          <w:p w14:paraId="6C15FB88" w14:textId="77777777" w:rsidR="00A32876" w:rsidRDefault="00A32876" w:rsidP="00890044">
            <w:pPr>
              <w:jc w:val="center"/>
            </w:pPr>
            <w:r w:rsidRPr="00B05DF6">
              <w:rPr>
                <w:lang w:val="be-BY"/>
              </w:rPr>
              <w:t>№ п</w:t>
            </w:r>
            <w:r>
              <w:rPr>
                <w:lang w:val="be-BY"/>
              </w:rPr>
              <w:t>ункта</w:t>
            </w:r>
          </w:p>
        </w:tc>
        <w:tc>
          <w:tcPr>
            <w:tcW w:w="8412" w:type="dxa"/>
            <w:vMerge w:val="restart"/>
            <w:vAlign w:val="center"/>
          </w:tcPr>
          <w:p w14:paraId="225F9050" w14:textId="77777777" w:rsidR="00A32876" w:rsidRDefault="00A32876" w:rsidP="00890044">
            <w:pPr>
              <w:jc w:val="center"/>
            </w:pPr>
            <w:r w:rsidRPr="00B05DF6">
              <w:rPr>
                <w:lang w:val="be-BY"/>
              </w:rPr>
              <w:t>Критерии</w:t>
            </w:r>
          </w:p>
        </w:tc>
        <w:tc>
          <w:tcPr>
            <w:tcW w:w="4268" w:type="dxa"/>
            <w:gridSpan w:val="2"/>
            <w:vAlign w:val="center"/>
          </w:tcPr>
          <w:p w14:paraId="1F16E45D" w14:textId="08095243" w:rsidR="00A32876" w:rsidRPr="00B05DF6" w:rsidRDefault="00A32876" w:rsidP="00931322">
            <w:pPr>
              <w:jc w:val="center"/>
              <w:rPr>
                <w:lang w:val="be-BY"/>
              </w:rPr>
            </w:pPr>
            <w:r w:rsidRPr="00B05DF6">
              <w:rPr>
                <w:lang w:val="be-BY"/>
              </w:rPr>
              <w:t>Показатели</w:t>
            </w:r>
          </w:p>
        </w:tc>
        <w:tc>
          <w:tcPr>
            <w:tcW w:w="1760" w:type="dxa"/>
            <w:vMerge w:val="restart"/>
            <w:vAlign w:val="center"/>
          </w:tcPr>
          <w:p w14:paraId="17ED7BAB" w14:textId="2B24DB1D" w:rsidR="00A32876" w:rsidRPr="00B05DF6" w:rsidRDefault="00A32876" w:rsidP="00384FC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Примечание</w:t>
            </w:r>
          </w:p>
        </w:tc>
      </w:tr>
      <w:tr w:rsidR="00A32876" w14:paraId="06798A57" w14:textId="77777777" w:rsidTr="00977B17">
        <w:trPr>
          <w:trHeight w:val="562"/>
          <w:tblHeader/>
        </w:trPr>
        <w:tc>
          <w:tcPr>
            <w:tcW w:w="939" w:type="dxa"/>
            <w:vMerge/>
            <w:vAlign w:val="center"/>
          </w:tcPr>
          <w:p w14:paraId="3AD6689A" w14:textId="77777777" w:rsidR="00A32876" w:rsidRPr="00B05DF6" w:rsidRDefault="00A32876" w:rsidP="00A32876">
            <w:pPr>
              <w:jc w:val="center"/>
              <w:rPr>
                <w:lang w:val="be-BY"/>
              </w:rPr>
            </w:pPr>
          </w:p>
        </w:tc>
        <w:tc>
          <w:tcPr>
            <w:tcW w:w="8412" w:type="dxa"/>
            <w:vMerge/>
            <w:vAlign w:val="center"/>
          </w:tcPr>
          <w:p w14:paraId="4E77B09D" w14:textId="77777777" w:rsidR="00A32876" w:rsidRPr="00B05DF6" w:rsidRDefault="00A32876" w:rsidP="00A32876">
            <w:pPr>
              <w:jc w:val="center"/>
              <w:rPr>
                <w:lang w:val="be-BY"/>
              </w:rPr>
            </w:pPr>
          </w:p>
        </w:tc>
        <w:tc>
          <w:tcPr>
            <w:tcW w:w="2032" w:type="dxa"/>
            <w:vAlign w:val="center"/>
          </w:tcPr>
          <w:p w14:paraId="60BF5A9D" w14:textId="61BECB3F" w:rsidR="00A32876" w:rsidRPr="00B05DF6" w:rsidRDefault="00A32876" w:rsidP="00A32876">
            <w:pPr>
              <w:jc w:val="center"/>
              <w:rPr>
                <w:lang w:val="be-BY"/>
              </w:rPr>
            </w:pPr>
            <w:r w:rsidRPr="00F14073">
              <w:rPr>
                <w:lang w:val="be-BY"/>
              </w:rPr>
              <w:t>плановый показатель</w:t>
            </w:r>
          </w:p>
        </w:tc>
        <w:tc>
          <w:tcPr>
            <w:tcW w:w="2236" w:type="dxa"/>
            <w:vAlign w:val="center"/>
          </w:tcPr>
          <w:p w14:paraId="2804223C" w14:textId="46E16F12" w:rsidR="00A32876" w:rsidRPr="00B05DF6" w:rsidRDefault="00A32876" w:rsidP="00A328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фактический показатель</w:t>
            </w:r>
          </w:p>
        </w:tc>
        <w:tc>
          <w:tcPr>
            <w:tcW w:w="1760" w:type="dxa"/>
            <w:vMerge/>
            <w:vAlign w:val="center"/>
          </w:tcPr>
          <w:p w14:paraId="41A23289" w14:textId="77777777" w:rsidR="00A32876" w:rsidRDefault="00A32876" w:rsidP="00A32876">
            <w:pPr>
              <w:jc w:val="center"/>
              <w:rPr>
                <w:lang w:val="be-BY"/>
              </w:rPr>
            </w:pPr>
          </w:p>
        </w:tc>
      </w:tr>
      <w:tr w:rsidR="00A32876" w14:paraId="727F65AB" w14:textId="77777777" w:rsidTr="00977B17">
        <w:tc>
          <w:tcPr>
            <w:tcW w:w="939" w:type="dxa"/>
          </w:tcPr>
          <w:p w14:paraId="017DF1D7" w14:textId="77777777" w:rsidR="00A32876" w:rsidRDefault="00A32876" w:rsidP="00A32876">
            <w:pPr>
              <w:jc w:val="center"/>
            </w:pPr>
            <w:r>
              <w:t>1</w:t>
            </w:r>
          </w:p>
        </w:tc>
        <w:tc>
          <w:tcPr>
            <w:tcW w:w="8412" w:type="dxa"/>
            <w:vAlign w:val="center"/>
          </w:tcPr>
          <w:p w14:paraId="57B386D2" w14:textId="60746942" w:rsidR="00A32876" w:rsidRDefault="00A32876" w:rsidP="00A32876">
            <w:pPr>
              <w:jc w:val="both"/>
            </w:pPr>
            <w:r>
              <w:t>Количество обучающихся в учреждении образования, осваивающих содержание образовательных программ профессионально-технического (среднего специального) образования</w:t>
            </w:r>
          </w:p>
        </w:tc>
        <w:tc>
          <w:tcPr>
            <w:tcW w:w="2032" w:type="dxa"/>
          </w:tcPr>
          <w:p w14:paraId="16C95B2F" w14:textId="6658388F" w:rsidR="00A32876" w:rsidRDefault="00AA2837" w:rsidP="00A32876">
            <w:pPr>
              <w:jc w:val="center"/>
            </w:pPr>
            <w:r>
              <w:t>н</w:t>
            </w:r>
            <w:r w:rsidR="00653E63">
              <w:t>е менее 400 человек</w:t>
            </w:r>
          </w:p>
        </w:tc>
        <w:tc>
          <w:tcPr>
            <w:tcW w:w="2236" w:type="dxa"/>
          </w:tcPr>
          <w:p w14:paraId="12E23974" w14:textId="69BF44C5" w:rsidR="00A32876" w:rsidRDefault="00E7152F" w:rsidP="00E7152F">
            <w:pPr>
              <w:jc w:val="center"/>
            </w:pPr>
            <w:r>
              <w:t>1656</w:t>
            </w:r>
          </w:p>
        </w:tc>
        <w:tc>
          <w:tcPr>
            <w:tcW w:w="1760" w:type="dxa"/>
          </w:tcPr>
          <w:p w14:paraId="3F6A77B6" w14:textId="77777777" w:rsidR="00A32876" w:rsidRDefault="00A32876" w:rsidP="00A32876">
            <w:pPr>
              <w:jc w:val="center"/>
            </w:pPr>
          </w:p>
        </w:tc>
      </w:tr>
      <w:tr w:rsidR="00A32876" w14:paraId="613162AF" w14:textId="77777777" w:rsidTr="00977B17">
        <w:tc>
          <w:tcPr>
            <w:tcW w:w="939" w:type="dxa"/>
          </w:tcPr>
          <w:p w14:paraId="1C6C482F" w14:textId="77777777" w:rsidR="00A32876" w:rsidRDefault="00A32876" w:rsidP="00A32876">
            <w:pPr>
              <w:jc w:val="center"/>
            </w:pPr>
            <w:r>
              <w:t>2</w:t>
            </w:r>
          </w:p>
        </w:tc>
        <w:tc>
          <w:tcPr>
            <w:tcW w:w="8412" w:type="dxa"/>
          </w:tcPr>
          <w:p w14:paraId="0119FEAE" w14:textId="784D5015" w:rsidR="00A32876" w:rsidRDefault="00A32876" w:rsidP="00015790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с профессионально-техническим (средним специальным) образованием по профилю образования и (или) направлению образования, по которым учреждению </w:t>
            </w:r>
            <w:r w:rsidR="00931322">
              <w:t xml:space="preserve">образования </w:t>
            </w:r>
            <w:r>
              <w:t>предоставл</w:t>
            </w:r>
            <w:r w:rsidR="00015790">
              <w:t>ен</w:t>
            </w:r>
            <w:r>
              <w:t xml:space="preserve"> статус ведущего учреждения образования (от общего количества обучающихся)</w:t>
            </w:r>
          </w:p>
        </w:tc>
        <w:tc>
          <w:tcPr>
            <w:tcW w:w="2032" w:type="dxa"/>
          </w:tcPr>
          <w:p w14:paraId="53758D1D" w14:textId="57289BFA" w:rsidR="00A32876" w:rsidRDefault="00AA2837" w:rsidP="00A32876">
            <w:pPr>
              <w:jc w:val="center"/>
            </w:pPr>
            <w:r>
              <w:t>н</w:t>
            </w:r>
            <w:r w:rsidR="00653E63">
              <w:t>е менее 50 %</w:t>
            </w:r>
          </w:p>
        </w:tc>
        <w:tc>
          <w:tcPr>
            <w:tcW w:w="2236" w:type="dxa"/>
          </w:tcPr>
          <w:p w14:paraId="49ECAC31" w14:textId="041D93C0" w:rsidR="00A32876" w:rsidRDefault="002E30F2" w:rsidP="00A32876">
            <w:pPr>
              <w:jc w:val="center"/>
            </w:pPr>
            <w:r>
              <w:t>100%</w:t>
            </w:r>
          </w:p>
        </w:tc>
        <w:tc>
          <w:tcPr>
            <w:tcW w:w="1760" w:type="dxa"/>
          </w:tcPr>
          <w:p w14:paraId="1A62F3D8" w14:textId="77777777" w:rsidR="00A32876" w:rsidRDefault="00A32876" w:rsidP="00A32876">
            <w:pPr>
              <w:jc w:val="center"/>
            </w:pPr>
          </w:p>
        </w:tc>
      </w:tr>
      <w:tr w:rsidR="00A32876" w14:paraId="6664F742" w14:textId="77777777" w:rsidTr="00977B17">
        <w:tc>
          <w:tcPr>
            <w:tcW w:w="939" w:type="dxa"/>
          </w:tcPr>
          <w:p w14:paraId="3EA3BCC6" w14:textId="77777777" w:rsidR="00A32876" w:rsidRDefault="00A32876" w:rsidP="00A32876">
            <w:pPr>
              <w:jc w:val="center"/>
            </w:pPr>
            <w:r>
              <w:t>3</w:t>
            </w:r>
          </w:p>
        </w:tc>
        <w:tc>
          <w:tcPr>
            <w:tcW w:w="8412" w:type="dxa"/>
          </w:tcPr>
          <w:p w14:paraId="2A8DD2AB" w14:textId="38ED538B" w:rsidR="00A32876" w:rsidRDefault="00A32876" w:rsidP="00A32876">
            <w:pPr>
              <w:jc w:val="both"/>
            </w:pPr>
            <w:r>
              <w:t>Доля выпускников с профессионально-техническим (средним специальным) образованием, обучавшихся за счет средств бюджета и получивших свидетельства о направлении на работу в организации (от общего количества выпускников, подлежащих распределению)</w:t>
            </w:r>
          </w:p>
        </w:tc>
        <w:tc>
          <w:tcPr>
            <w:tcW w:w="2032" w:type="dxa"/>
          </w:tcPr>
          <w:p w14:paraId="0397F79E" w14:textId="05108BE1" w:rsidR="00A32876" w:rsidRDefault="00AA2837" w:rsidP="00A32876">
            <w:pPr>
              <w:jc w:val="center"/>
            </w:pPr>
            <w:r>
              <w:t>н</w:t>
            </w:r>
            <w:r w:rsidR="00653E63">
              <w:t>е менее 99,8 %</w:t>
            </w:r>
          </w:p>
        </w:tc>
        <w:tc>
          <w:tcPr>
            <w:tcW w:w="2236" w:type="dxa"/>
          </w:tcPr>
          <w:p w14:paraId="0BDDAF40" w14:textId="7DB9DDC0" w:rsidR="00A32876" w:rsidRDefault="002E30F2" w:rsidP="00A32876">
            <w:pPr>
              <w:jc w:val="center"/>
            </w:pPr>
            <w:r>
              <w:t>100%</w:t>
            </w:r>
          </w:p>
        </w:tc>
        <w:tc>
          <w:tcPr>
            <w:tcW w:w="1760" w:type="dxa"/>
          </w:tcPr>
          <w:p w14:paraId="502CEBF5" w14:textId="77777777" w:rsidR="00A32876" w:rsidRDefault="00A32876" w:rsidP="00A32876">
            <w:pPr>
              <w:jc w:val="center"/>
            </w:pPr>
          </w:p>
        </w:tc>
      </w:tr>
      <w:tr w:rsidR="00A32876" w14:paraId="714B6182" w14:textId="77777777" w:rsidTr="00977B17">
        <w:tc>
          <w:tcPr>
            <w:tcW w:w="939" w:type="dxa"/>
          </w:tcPr>
          <w:p w14:paraId="4A6E9656" w14:textId="77777777" w:rsidR="00A32876" w:rsidRDefault="00A32876" w:rsidP="00A32876">
            <w:pPr>
              <w:jc w:val="center"/>
            </w:pPr>
            <w:r>
              <w:t>4</w:t>
            </w:r>
          </w:p>
        </w:tc>
        <w:tc>
          <w:tcPr>
            <w:tcW w:w="8412" w:type="dxa"/>
          </w:tcPr>
          <w:p w14:paraId="0F8A48A6" w14:textId="6B38FA80" w:rsidR="00A32876" w:rsidRDefault="00A32876" w:rsidP="00A32876">
            <w:pPr>
              <w:jc w:val="both"/>
            </w:pPr>
            <w:r>
              <w:t>Количество обучающихся по образовательным программам дополнительного образования взрослых, соответствующих профилю образования и (или) направлению образования, по которым учрежден</w:t>
            </w:r>
            <w:r w:rsidR="00015790">
              <w:t>ию образования предоставлен</w:t>
            </w:r>
            <w:r>
              <w:t xml:space="preserve"> статус ведущего учреждения образования</w:t>
            </w:r>
          </w:p>
        </w:tc>
        <w:tc>
          <w:tcPr>
            <w:tcW w:w="2032" w:type="dxa"/>
          </w:tcPr>
          <w:p w14:paraId="29150046" w14:textId="35814F27" w:rsidR="00A32876" w:rsidRDefault="00653E63" w:rsidP="00A32876">
            <w:pPr>
              <w:jc w:val="center"/>
            </w:pPr>
            <w:r>
              <w:t>человек</w:t>
            </w:r>
          </w:p>
        </w:tc>
        <w:tc>
          <w:tcPr>
            <w:tcW w:w="2236" w:type="dxa"/>
          </w:tcPr>
          <w:p w14:paraId="50871753" w14:textId="42990321" w:rsidR="00A32876" w:rsidRDefault="002946BE" w:rsidP="00A32876">
            <w:pPr>
              <w:jc w:val="center"/>
            </w:pPr>
            <w:r>
              <w:t>78</w:t>
            </w:r>
          </w:p>
        </w:tc>
        <w:tc>
          <w:tcPr>
            <w:tcW w:w="1760" w:type="dxa"/>
          </w:tcPr>
          <w:p w14:paraId="02CC43A2" w14:textId="77777777" w:rsidR="00A32876" w:rsidRDefault="00A32876" w:rsidP="00A32876">
            <w:pPr>
              <w:jc w:val="center"/>
            </w:pPr>
          </w:p>
        </w:tc>
      </w:tr>
      <w:tr w:rsidR="00A32876" w14:paraId="781A033D" w14:textId="77777777" w:rsidTr="00977B17">
        <w:tc>
          <w:tcPr>
            <w:tcW w:w="939" w:type="dxa"/>
          </w:tcPr>
          <w:p w14:paraId="73E8B941" w14:textId="77777777" w:rsidR="00A32876" w:rsidRDefault="00A32876" w:rsidP="00A32876">
            <w:pPr>
              <w:jc w:val="center"/>
            </w:pPr>
            <w:r>
              <w:t>5</w:t>
            </w:r>
          </w:p>
        </w:tc>
        <w:tc>
          <w:tcPr>
            <w:tcW w:w="8412" w:type="dxa"/>
          </w:tcPr>
          <w:p w14:paraId="4217DB4A" w14:textId="03EEE967" w:rsidR="00A32876" w:rsidRDefault="00A32876" w:rsidP="00015790">
            <w:pPr>
              <w:jc w:val="both"/>
            </w:pPr>
            <w:r>
              <w:t>Доля педагогических работников, участвовавших в разработке примерной учебно-программной документации образовательных программ профессионально-технического (среднего специального) образования (от общей численности педагогических работников учреждения образования)</w:t>
            </w:r>
          </w:p>
        </w:tc>
        <w:tc>
          <w:tcPr>
            <w:tcW w:w="2032" w:type="dxa"/>
          </w:tcPr>
          <w:p w14:paraId="2AD950AC" w14:textId="41F7AE1B" w:rsidR="00A32876" w:rsidRDefault="00AA2837" w:rsidP="00A32876">
            <w:pPr>
              <w:jc w:val="center"/>
            </w:pPr>
            <w:r>
              <w:t>н</w:t>
            </w:r>
            <w:r w:rsidR="00E44667">
              <w:t>е менее 10 %</w:t>
            </w:r>
          </w:p>
        </w:tc>
        <w:tc>
          <w:tcPr>
            <w:tcW w:w="2236" w:type="dxa"/>
          </w:tcPr>
          <w:p w14:paraId="532D76FB" w14:textId="52633E09" w:rsidR="00A32876" w:rsidRDefault="00134863" w:rsidP="00C56262">
            <w:pPr>
              <w:jc w:val="center"/>
            </w:pPr>
            <w:r>
              <w:t>19</w:t>
            </w:r>
            <w:r w:rsidR="00C56262">
              <w:t>,8 %</w:t>
            </w:r>
          </w:p>
        </w:tc>
        <w:tc>
          <w:tcPr>
            <w:tcW w:w="1760" w:type="dxa"/>
          </w:tcPr>
          <w:p w14:paraId="7537C8A9" w14:textId="77777777" w:rsidR="00A32876" w:rsidRDefault="00A32876" w:rsidP="00A32876">
            <w:pPr>
              <w:jc w:val="center"/>
            </w:pPr>
          </w:p>
        </w:tc>
      </w:tr>
      <w:tr w:rsidR="00A32876" w14:paraId="31EFF12D" w14:textId="77777777" w:rsidTr="00977B17">
        <w:tc>
          <w:tcPr>
            <w:tcW w:w="939" w:type="dxa"/>
          </w:tcPr>
          <w:p w14:paraId="18FB2124" w14:textId="77777777" w:rsidR="00A32876" w:rsidRDefault="00A32876" w:rsidP="00A32876">
            <w:pPr>
              <w:jc w:val="center"/>
            </w:pPr>
            <w:r>
              <w:t>6</w:t>
            </w:r>
          </w:p>
        </w:tc>
        <w:tc>
          <w:tcPr>
            <w:tcW w:w="8412" w:type="dxa"/>
          </w:tcPr>
          <w:p w14:paraId="75331DCB" w14:textId="75B65074" w:rsidR="00C11012" w:rsidRDefault="00A32876" w:rsidP="00384FC8">
            <w:pPr>
              <w:jc w:val="both"/>
            </w:pPr>
            <w:proofErr w:type="gramStart"/>
            <w:r>
              <w:t>Количество разработанных работниками учреждения образования учебных изданий, средств обучения (в том числе электронных), учебно-методической документации (учебники, учебные пособия, иные учебные издания, рекомендованные к изданию с грифом Министерства образования Республики Беларусь и (или) учреждения образования «Республиканский институт профессионального образования») по профилю образования и (или) направлению образования, по которым учрежден</w:t>
            </w:r>
            <w:r w:rsidR="00C24D24">
              <w:t>ию образования предоставлен</w:t>
            </w:r>
            <w:r>
              <w:t xml:space="preserve"> статус ведущего учреждения образования</w:t>
            </w:r>
            <w:proofErr w:type="gramEnd"/>
          </w:p>
        </w:tc>
        <w:tc>
          <w:tcPr>
            <w:tcW w:w="2032" w:type="dxa"/>
          </w:tcPr>
          <w:p w14:paraId="770483AB" w14:textId="58D2DD21" w:rsidR="00A32876" w:rsidRDefault="008A3C68" w:rsidP="008A3C68">
            <w:pPr>
              <w:jc w:val="center"/>
            </w:pPr>
            <w:r>
              <w:t>не</w:t>
            </w:r>
            <w:r w:rsidR="00E44667">
              <w:t xml:space="preserve"> менее одного в год</w:t>
            </w:r>
          </w:p>
        </w:tc>
        <w:tc>
          <w:tcPr>
            <w:tcW w:w="2236" w:type="dxa"/>
          </w:tcPr>
          <w:p w14:paraId="61FC62F0" w14:textId="4CE38E83" w:rsidR="00A32876" w:rsidRPr="00097841" w:rsidRDefault="00097841" w:rsidP="00A32876">
            <w:pPr>
              <w:jc w:val="center"/>
            </w:pPr>
            <w:r>
              <w:t>8</w:t>
            </w:r>
          </w:p>
        </w:tc>
        <w:tc>
          <w:tcPr>
            <w:tcW w:w="1760" w:type="dxa"/>
          </w:tcPr>
          <w:p w14:paraId="7E919437" w14:textId="77777777" w:rsidR="00A32876" w:rsidRDefault="00A32876" w:rsidP="00A32876">
            <w:pPr>
              <w:jc w:val="center"/>
            </w:pPr>
          </w:p>
        </w:tc>
      </w:tr>
      <w:tr w:rsidR="00A32876" w14:paraId="7AFBCFFC" w14:textId="77777777" w:rsidTr="00977B17">
        <w:tc>
          <w:tcPr>
            <w:tcW w:w="939" w:type="dxa"/>
          </w:tcPr>
          <w:p w14:paraId="5D04141A" w14:textId="77777777" w:rsidR="00A32876" w:rsidRDefault="00A32876" w:rsidP="00A32876">
            <w:pPr>
              <w:jc w:val="center"/>
            </w:pPr>
            <w:r>
              <w:t>7</w:t>
            </w:r>
          </w:p>
        </w:tc>
        <w:tc>
          <w:tcPr>
            <w:tcW w:w="8412" w:type="dxa"/>
          </w:tcPr>
          <w:p w14:paraId="0084119A" w14:textId="66749F6B" w:rsidR="00A32876" w:rsidRDefault="00A32876" w:rsidP="00A32876">
            <w:pPr>
              <w:jc w:val="both"/>
            </w:pPr>
            <w:r>
              <w:t>Количество разработанных в учреждении образования структурных элементов учебно-методических комплексов, электронных образовательных ресурсов по профилю образования и (или) направлению образования, по которым учреждению образовани</w:t>
            </w:r>
            <w:r w:rsidR="00DF0DE4">
              <w:t>я предоставлен</w:t>
            </w:r>
            <w:r>
              <w:t xml:space="preserve"> статус ведущего учреждения образования</w:t>
            </w:r>
          </w:p>
        </w:tc>
        <w:tc>
          <w:tcPr>
            <w:tcW w:w="2032" w:type="dxa"/>
          </w:tcPr>
          <w:p w14:paraId="370F4951" w14:textId="4CAA77C8" w:rsidR="00A32876" w:rsidRDefault="00464754" w:rsidP="00A32876">
            <w:pPr>
              <w:jc w:val="center"/>
            </w:pPr>
            <w:r>
              <w:t>н</w:t>
            </w:r>
            <w:r w:rsidR="00E44667">
              <w:t>е менее одного на учебный предмет</w:t>
            </w:r>
          </w:p>
        </w:tc>
        <w:tc>
          <w:tcPr>
            <w:tcW w:w="2236" w:type="dxa"/>
          </w:tcPr>
          <w:p w14:paraId="57F18C9F" w14:textId="77777777" w:rsidR="00A32876" w:rsidRDefault="00D149A0" w:rsidP="00A32876">
            <w:pPr>
              <w:jc w:val="center"/>
            </w:pPr>
            <w:r>
              <w:t>Э</w:t>
            </w:r>
            <w:r w:rsidR="00464754">
              <w:t>УМК по каждому предмету специальностей</w:t>
            </w:r>
          </w:p>
          <w:p w14:paraId="68ACA732" w14:textId="77777777" w:rsidR="0096698F" w:rsidRDefault="0096698F" w:rsidP="00A32876">
            <w:pPr>
              <w:jc w:val="center"/>
            </w:pPr>
          </w:p>
          <w:p w14:paraId="1E6F24E7" w14:textId="5D6B474D" w:rsidR="0096698F" w:rsidRDefault="0096698F" w:rsidP="00A32876">
            <w:pPr>
              <w:jc w:val="center"/>
            </w:pPr>
          </w:p>
        </w:tc>
        <w:tc>
          <w:tcPr>
            <w:tcW w:w="1760" w:type="dxa"/>
          </w:tcPr>
          <w:p w14:paraId="02C5D7FE" w14:textId="77777777" w:rsidR="00A32876" w:rsidRDefault="00A32876" w:rsidP="00A32876">
            <w:pPr>
              <w:jc w:val="center"/>
            </w:pPr>
          </w:p>
        </w:tc>
      </w:tr>
      <w:tr w:rsidR="00A32876" w14:paraId="60817DFC" w14:textId="77777777" w:rsidTr="00977B17">
        <w:tc>
          <w:tcPr>
            <w:tcW w:w="939" w:type="dxa"/>
          </w:tcPr>
          <w:p w14:paraId="2966F6E7" w14:textId="77777777" w:rsidR="00A32876" w:rsidRDefault="00A32876" w:rsidP="00A32876">
            <w:pPr>
              <w:jc w:val="center"/>
            </w:pPr>
            <w:r>
              <w:lastRenderedPageBreak/>
              <w:t>8</w:t>
            </w:r>
          </w:p>
        </w:tc>
        <w:tc>
          <w:tcPr>
            <w:tcW w:w="8412" w:type="dxa"/>
          </w:tcPr>
          <w:p w14:paraId="6E1ACC2A" w14:textId="77777777" w:rsidR="00A32876" w:rsidRDefault="00A32876" w:rsidP="00A32876">
            <w:pPr>
              <w:jc w:val="both"/>
            </w:pPr>
            <w:r>
              <w:t>Количество педагогических работников учреждения образования, опыт работы которых обобщен на республиканском и (или) областном (города Минска) уровнях</w:t>
            </w:r>
          </w:p>
        </w:tc>
        <w:tc>
          <w:tcPr>
            <w:tcW w:w="2032" w:type="dxa"/>
          </w:tcPr>
          <w:p w14:paraId="20A495A7" w14:textId="41E1BD80" w:rsidR="00A32876" w:rsidRDefault="00464754" w:rsidP="00A32876">
            <w:pPr>
              <w:jc w:val="center"/>
            </w:pPr>
            <w:r>
              <w:t>н</w:t>
            </w:r>
            <w:r w:rsidR="00E44667">
              <w:t>е менее одного в год</w:t>
            </w:r>
          </w:p>
        </w:tc>
        <w:tc>
          <w:tcPr>
            <w:tcW w:w="2236" w:type="dxa"/>
          </w:tcPr>
          <w:p w14:paraId="54B8B0DB" w14:textId="27ACEF8C" w:rsidR="00A32876" w:rsidRPr="0044080A" w:rsidRDefault="0044080A" w:rsidP="00A32876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14:paraId="259F04A2" w14:textId="77777777" w:rsidR="00A32876" w:rsidRDefault="00A32876" w:rsidP="00A32876">
            <w:pPr>
              <w:jc w:val="center"/>
            </w:pPr>
          </w:p>
        </w:tc>
      </w:tr>
      <w:tr w:rsidR="00A32876" w14:paraId="1B66533A" w14:textId="77777777" w:rsidTr="00977B17">
        <w:tc>
          <w:tcPr>
            <w:tcW w:w="939" w:type="dxa"/>
          </w:tcPr>
          <w:p w14:paraId="62CB2328" w14:textId="77777777" w:rsidR="00A32876" w:rsidRDefault="00A32876" w:rsidP="00A32876">
            <w:pPr>
              <w:jc w:val="center"/>
            </w:pPr>
            <w:r>
              <w:t>9</w:t>
            </w:r>
          </w:p>
        </w:tc>
        <w:tc>
          <w:tcPr>
            <w:tcW w:w="8412" w:type="dxa"/>
          </w:tcPr>
          <w:p w14:paraId="2610A3FA" w14:textId="77777777" w:rsidR="00A32876" w:rsidRDefault="00A32876" w:rsidP="00A32876">
            <w:pPr>
              <w:jc w:val="both"/>
            </w:pPr>
            <w:r>
              <w:t>Доля педагогических работников учреждения образования, имеющих высшую и первую квалификационную категорию (от общей численности педагогических работников учреждения образования)</w:t>
            </w:r>
          </w:p>
        </w:tc>
        <w:tc>
          <w:tcPr>
            <w:tcW w:w="2032" w:type="dxa"/>
          </w:tcPr>
          <w:p w14:paraId="60DEDDA1" w14:textId="2CD4CD14" w:rsidR="00A32876" w:rsidRDefault="008A3C68" w:rsidP="00A32876">
            <w:pPr>
              <w:jc w:val="center"/>
            </w:pPr>
            <w:r>
              <w:t>н</w:t>
            </w:r>
            <w:r w:rsidR="00405E0F">
              <w:t>е менее 50 %</w:t>
            </w:r>
          </w:p>
        </w:tc>
        <w:tc>
          <w:tcPr>
            <w:tcW w:w="2236" w:type="dxa"/>
          </w:tcPr>
          <w:p w14:paraId="732F50E5" w14:textId="50C46EBC" w:rsidR="00A32876" w:rsidRPr="00357130" w:rsidRDefault="00134863" w:rsidP="00134863">
            <w:pPr>
              <w:jc w:val="center"/>
              <w:rPr>
                <w:color w:val="FF0000"/>
              </w:rPr>
            </w:pPr>
            <w:r>
              <w:t>62 %</w:t>
            </w:r>
          </w:p>
        </w:tc>
        <w:tc>
          <w:tcPr>
            <w:tcW w:w="1760" w:type="dxa"/>
          </w:tcPr>
          <w:p w14:paraId="7FAFEEBA" w14:textId="77777777" w:rsidR="00A32876" w:rsidRDefault="00A32876" w:rsidP="00A32876">
            <w:pPr>
              <w:jc w:val="center"/>
            </w:pPr>
          </w:p>
        </w:tc>
      </w:tr>
      <w:tr w:rsidR="00A32876" w14:paraId="49CFF94A" w14:textId="77777777" w:rsidTr="00977B17">
        <w:tc>
          <w:tcPr>
            <w:tcW w:w="939" w:type="dxa"/>
          </w:tcPr>
          <w:p w14:paraId="3F93A313" w14:textId="77777777" w:rsidR="00A32876" w:rsidRDefault="00A32876" w:rsidP="00A32876">
            <w:pPr>
              <w:jc w:val="center"/>
            </w:pPr>
            <w:r>
              <w:t>10</w:t>
            </w:r>
          </w:p>
        </w:tc>
        <w:tc>
          <w:tcPr>
            <w:tcW w:w="8412" w:type="dxa"/>
          </w:tcPr>
          <w:p w14:paraId="1DE3E2ED" w14:textId="2314C050" w:rsidR="00A32876" w:rsidRDefault="00A32876" w:rsidP="00DF0DE4">
            <w:pPr>
              <w:jc w:val="both"/>
            </w:pPr>
            <w:r>
              <w:t xml:space="preserve">Доля </w:t>
            </w:r>
            <w:proofErr w:type="gramStart"/>
            <w:r>
              <w:t>преподавателей учебных предметов профессионального компонента учебного плана учреждения</w:t>
            </w:r>
            <w:proofErr w:type="gramEnd"/>
            <w:r>
              <w:t xml:space="preserve"> образования, мастеров производственного обучения, прошедших стажировку в центрах компетенций, организациях (от общей численности педагогических работников учреждения образования)</w:t>
            </w:r>
          </w:p>
        </w:tc>
        <w:tc>
          <w:tcPr>
            <w:tcW w:w="2032" w:type="dxa"/>
          </w:tcPr>
          <w:p w14:paraId="6F898208" w14:textId="7FAE2557" w:rsidR="00A32876" w:rsidRDefault="00405E0F" w:rsidP="00A32876">
            <w:pPr>
              <w:jc w:val="center"/>
            </w:pPr>
            <w:r>
              <w:t>%</w:t>
            </w:r>
          </w:p>
        </w:tc>
        <w:tc>
          <w:tcPr>
            <w:tcW w:w="2236" w:type="dxa"/>
          </w:tcPr>
          <w:p w14:paraId="0BDF1B9A" w14:textId="1F2FF9B3" w:rsidR="00A32876" w:rsidRPr="00834B1A" w:rsidRDefault="00834B1A" w:rsidP="008B0740">
            <w:pPr>
              <w:jc w:val="center"/>
            </w:pPr>
            <w:r>
              <w:t>27,3 %</w:t>
            </w:r>
          </w:p>
        </w:tc>
        <w:tc>
          <w:tcPr>
            <w:tcW w:w="1760" w:type="dxa"/>
          </w:tcPr>
          <w:p w14:paraId="46050650" w14:textId="77777777" w:rsidR="00A32876" w:rsidRDefault="00A32876" w:rsidP="00A32876">
            <w:pPr>
              <w:jc w:val="center"/>
            </w:pPr>
          </w:p>
        </w:tc>
      </w:tr>
      <w:tr w:rsidR="00A32876" w14:paraId="19862A47" w14:textId="77777777" w:rsidTr="00977B17">
        <w:tc>
          <w:tcPr>
            <w:tcW w:w="939" w:type="dxa"/>
          </w:tcPr>
          <w:p w14:paraId="4A9B57A3" w14:textId="77777777" w:rsidR="00A32876" w:rsidRDefault="00A32876" w:rsidP="00A32876">
            <w:pPr>
              <w:jc w:val="center"/>
            </w:pPr>
            <w:r>
              <w:t>11</w:t>
            </w:r>
          </w:p>
        </w:tc>
        <w:tc>
          <w:tcPr>
            <w:tcW w:w="8412" w:type="dxa"/>
          </w:tcPr>
          <w:p w14:paraId="447DD431" w14:textId="77777777" w:rsidR="00A32876" w:rsidRDefault="00A32876" w:rsidP="00A32876">
            <w:pPr>
              <w:jc w:val="both"/>
            </w:pPr>
            <w:r>
              <w:t>Наличие в структуре учреждения образования центра компетенций</w:t>
            </w:r>
          </w:p>
        </w:tc>
        <w:tc>
          <w:tcPr>
            <w:tcW w:w="2032" w:type="dxa"/>
          </w:tcPr>
          <w:p w14:paraId="1D0247DB" w14:textId="1B31F99C" w:rsidR="00A32876" w:rsidRDefault="00464754" w:rsidP="00A32876">
            <w:pPr>
              <w:jc w:val="center"/>
            </w:pPr>
            <w:r>
              <w:t>д</w:t>
            </w:r>
            <w:r w:rsidR="00653E63">
              <w:t>а/нет</w:t>
            </w:r>
          </w:p>
        </w:tc>
        <w:tc>
          <w:tcPr>
            <w:tcW w:w="2236" w:type="dxa"/>
          </w:tcPr>
          <w:p w14:paraId="75DB323B" w14:textId="62309354" w:rsidR="00A32876" w:rsidRDefault="00653E63" w:rsidP="00A32876">
            <w:pPr>
              <w:jc w:val="center"/>
            </w:pPr>
            <w:r>
              <w:t>нет</w:t>
            </w:r>
          </w:p>
        </w:tc>
        <w:tc>
          <w:tcPr>
            <w:tcW w:w="1760" w:type="dxa"/>
          </w:tcPr>
          <w:p w14:paraId="7F91DADC" w14:textId="77777777" w:rsidR="00A32876" w:rsidRDefault="00A32876" w:rsidP="00A32876">
            <w:pPr>
              <w:jc w:val="center"/>
            </w:pPr>
          </w:p>
        </w:tc>
      </w:tr>
      <w:tr w:rsidR="00A32876" w14:paraId="1A259C09" w14:textId="77777777" w:rsidTr="00977B17">
        <w:tc>
          <w:tcPr>
            <w:tcW w:w="939" w:type="dxa"/>
          </w:tcPr>
          <w:p w14:paraId="4B109F1D" w14:textId="77777777" w:rsidR="00A32876" w:rsidRDefault="00A32876" w:rsidP="00A32876">
            <w:pPr>
              <w:jc w:val="center"/>
            </w:pPr>
            <w:r>
              <w:t>12</w:t>
            </w:r>
          </w:p>
        </w:tc>
        <w:tc>
          <w:tcPr>
            <w:tcW w:w="8412" w:type="dxa"/>
          </w:tcPr>
          <w:p w14:paraId="57B4F3A6" w14:textId="77777777" w:rsidR="00A32876" w:rsidRDefault="00A32876" w:rsidP="00A32876">
            <w:pPr>
              <w:jc w:val="both"/>
            </w:pPr>
            <w:r>
              <w:t>Количество обучающихся других учреждений образования, прошедших обучение в учреждении образования посредством сетевого взаимодействия</w:t>
            </w:r>
          </w:p>
        </w:tc>
        <w:tc>
          <w:tcPr>
            <w:tcW w:w="2032" w:type="dxa"/>
          </w:tcPr>
          <w:p w14:paraId="2F55A3B8" w14:textId="7C90EFDA" w:rsidR="00A32876" w:rsidRDefault="00653E63" w:rsidP="00A32876">
            <w:pPr>
              <w:jc w:val="center"/>
            </w:pPr>
            <w:r>
              <w:t>человек</w:t>
            </w:r>
          </w:p>
        </w:tc>
        <w:tc>
          <w:tcPr>
            <w:tcW w:w="2236" w:type="dxa"/>
          </w:tcPr>
          <w:p w14:paraId="57E93FA8" w14:textId="45D39A67" w:rsidR="00A32876" w:rsidRDefault="001D379D" w:rsidP="00A32876">
            <w:pPr>
              <w:jc w:val="center"/>
            </w:pPr>
            <w:r w:rsidRPr="00772A7F">
              <w:t>2</w:t>
            </w:r>
          </w:p>
        </w:tc>
        <w:tc>
          <w:tcPr>
            <w:tcW w:w="1760" w:type="dxa"/>
          </w:tcPr>
          <w:p w14:paraId="4D56E896" w14:textId="77777777" w:rsidR="00A32876" w:rsidRDefault="00A32876" w:rsidP="00A32876">
            <w:pPr>
              <w:jc w:val="center"/>
            </w:pPr>
          </w:p>
        </w:tc>
      </w:tr>
      <w:tr w:rsidR="00A32876" w14:paraId="358587B0" w14:textId="77777777" w:rsidTr="00977B17">
        <w:tc>
          <w:tcPr>
            <w:tcW w:w="939" w:type="dxa"/>
          </w:tcPr>
          <w:p w14:paraId="2FDFBB12" w14:textId="77777777" w:rsidR="00A32876" w:rsidRDefault="00A32876" w:rsidP="00A32876">
            <w:pPr>
              <w:jc w:val="center"/>
            </w:pPr>
            <w:r>
              <w:t>13</w:t>
            </w:r>
          </w:p>
        </w:tc>
        <w:tc>
          <w:tcPr>
            <w:tcW w:w="8412" w:type="dxa"/>
          </w:tcPr>
          <w:p w14:paraId="3518650D" w14:textId="77777777" w:rsidR="00A32876" w:rsidRDefault="00A32876" w:rsidP="00A32876">
            <w:pPr>
              <w:jc w:val="both"/>
            </w:pPr>
            <w:r>
              <w:t>Наличие электронной библиотечной системы (электронной библиотеки) с обеспечением доступа через сеть Интернет к учебным, учебно-методическим и иным изданиям</w:t>
            </w:r>
          </w:p>
        </w:tc>
        <w:tc>
          <w:tcPr>
            <w:tcW w:w="2032" w:type="dxa"/>
          </w:tcPr>
          <w:p w14:paraId="7A247A3A" w14:textId="5A6AAF21" w:rsidR="00A32876" w:rsidRDefault="00464754" w:rsidP="00A32876">
            <w:pPr>
              <w:jc w:val="center"/>
            </w:pPr>
            <w:r>
              <w:t>д</w:t>
            </w:r>
            <w:r w:rsidR="00653E63">
              <w:t>а/нет</w:t>
            </w:r>
          </w:p>
        </w:tc>
        <w:tc>
          <w:tcPr>
            <w:tcW w:w="2236" w:type="dxa"/>
          </w:tcPr>
          <w:p w14:paraId="567F6D95" w14:textId="065FEEDD" w:rsidR="00A32876" w:rsidRDefault="00653E63" w:rsidP="00A32876">
            <w:pPr>
              <w:jc w:val="center"/>
            </w:pPr>
            <w:r>
              <w:t>да</w:t>
            </w:r>
          </w:p>
        </w:tc>
        <w:tc>
          <w:tcPr>
            <w:tcW w:w="1760" w:type="dxa"/>
          </w:tcPr>
          <w:p w14:paraId="505A5BEE" w14:textId="77777777" w:rsidR="00A32876" w:rsidRDefault="00A32876" w:rsidP="00A32876">
            <w:pPr>
              <w:jc w:val="center"/>
            </w:pPr>
          </w:p>
        </w:tc>
      </w:tr>
      <w:tr w:rsidR="00A32876" w14:paraId="7F5C52A3" w14:textId="77777777" w:rsidTr="00977B17">
        <w:tc>
          <w:tcPr>
            <w:tcW w:w="939" w:type="dxa"/>
          </w:tcPr>
          <w:p w14:paraId="5EB336B0" w14:textId="77777777" w:rsidR="00A32876" w:rsidRDefault="00A32876" w:rsidP="00A32876">
            <w:pPr>
              <w:jc w:val="center"/>
            </w:pPr>
            <w:r>
              <w:t>14</w:t>
            </w:r>
          </w:p>
        </w:tc>
        <w:tc>
          <w:tcPr>
            <w:tcW w:w="8412" w:type="dxa"/>
          </w:tcPr>
          <w:p w14:paraId="1C45F048" w14:textId="77777777" w:rsidR="00A32876" w:rsidRDefault="00A32876" w:rsidP="00A32876">
            <w:pPr>
              <w:jc w:val="both"/>
            </w:pPr>
            <w:r>
              <w:t>Количество экспериментальных и инновационных проектов, реализуемых учреждением образования</w:t>
            </w:r>
          </w:p>
        </w:tc>
        <w:tc>
          <w:tcPr>
            <w:tcW w:w="2032" w:type="dxa"/>
          </w:tcPr>
          <w:p w14:paraId="011792AB" w14:textId="665A0115" w:rsidR="00A32876" w:rsidRDefault="00464754" w:rsidP="00A32876">
            <w:pPr>
              <w:jc w:val="center"/>
            </w:pPr>
            <w:r>
              <w:t>н</w:t>
            </w:r>
            <w:r w:rsidR="00653E63">
              <w:t>е менее одного в год</w:t>
            </w:r>
          </w:p>
        </w:tc>
        <w:tc>
          <w:tcPr>
            <w:tcW w:w="2236" w:type="dxa"/>
          </w:tcPr>
          <w:p w14:paraId="7F6F324C" w14:textId="25E8750C" w:rsidR="00A32876" w:rsidRPr="00633B29" w:rsidRDefault="00464754" w:rsidP="00A32876">
            <w:pPr>
              <w:jc w:val="center"/>
              <w:rPr>
                <w:highlight w:val="yellow"/>
              </w:rPr>
            </w:pPr>
            <w:r w:rsidRPr="004D5C99">
              <w:t>1</w:t>
            </w:r>
          </w:p>
        </w:tc>
        <w:tc>
          <w:tcPr>
            <w:tcW w:w="1760" w:type="dxa"/>
          </w:tcPr>
          <w:p w14:paraId="4AFDA2D3" w14:textId="77777777" w:rsidR="00A32876" w:rsidRDefault="00A32876" w:rsidP="00A32876">
            <w:pPr>
              <w:jc w:val="center"/>
            </w:pPr>
          </w:p>
        </w:tc>
      </w:tr>
      <w:tr w:rsidR="00A32876" w14:paraId="4D172D96" w14:textId="77777777" w:rsidTr="00977B17">
        <w:tc>
          <w:tcPr>
            <w:tcW w:w="939" w:type="dxa"/>
          </w:tcPr>
          <w:p w14:paraId="13DB3D31" w14:textId="77777777" w:rsidR="00A32876" w:rsidRDefault="00A32876" w:rsidP="00A32876">
            <w:pPr>
              <w:jc w:val="center"/>
            </w:pPr>
            <w:r>
              <w:t>15</w:t>
            </w:r>
          </w:p>
        </w:tc>
        <w:tc>
          <w:tcPr>
            <w:tcW w:w="8412" w:type="dxa"/>
          </w:tcPr>
          <w:p w14:paraId="5CC72B95" w14:textId="77777777" w:rsidR="00A32876" w:rsidRDefault="00A32876" w:rsidP="00A32876">
            <w:pPr>
              <w:jc w:val="both"/>
            </w:pPr>
            <w:r>
              <w:t xml:space="preserve">Количество педагогических работников, принявших участие в заседаниях секторальных советов квалификаций, иных объединениях по разработке квалификационных требований (профессиональных стандартов), соответствующих профилю и (или) направлению образования </w:t>
            </w:r>
          </w:p>
        </w:tc>
        <w:tc>
          <w:tcPr>
            <w:tcW w:w="2032" w:type="dxa"/>
          </w:tcPr>
          <w:p w14:paraId="5962A01B" w14:textId="09A7C9C2" w:rsidR="00A32876" w:rsidRDefault="00405E0F" w:rsidP="00A32876">
            <w:pPr>
              <w:jc w:val="center"/>
            </w:pPr>
            <w:r>
              <w:t>человек</w:t>
            </w:r>
          </w:p>
        </w:tc>
        <w:tc>
          <w:tcPr>
            <w:tcW w:w="2236" w:type="dxa"/>
          </w:tcPr>
          <w:p w14:paraId="06653124" w14:textId="70DF2931" w:rsidR="00A32876" w:rsidRDefault="004D5C99" w:rsidP="00A32876">
            <w:pPr>
              <w:jc w:val="center"/>
            </w:pPr>
            <w:r>
              <w:t>3</w:t>
            </w:r>
          </w:p>
        </w:tc>
        <w:tc>
          <w:tcPr>
            <w:tcW w:w="1760" w:type="dxa"/>
          </w:tcPr>
          <w:p w14:paraId="587CF6DC" w14:textId="77777777" w:rsidR="00A32876" w:rsidRDefault="00A32876" w:rsidP="00A32876">
            <w:pPr>
              <w:jc w:val="center"/>
            </w:pPr>
          </w:p>
        </w:tc>
      </w:tr>
      <w:tr w:rsidR="00A32876" w14:paraId="7399FED5" w14:textId="77777777" w:rsidTr="00977B17">
        <w:tc>
          <w:tcPr>
            <w:tcW w:w="939" w:type="dxa"/>
          </w:tcPr>
          <w:p w14:paraId="0D3CC144" w14:textId="77777777" w:rsidR="00A32876" w:rsidRDefault="00A32876" w:rsidP="00A32876">
            <w:pPr>
              <w:jc w:val="center"/>
            </w:pPr>
            <w:r>
              <w:t>16</w:t>
            </w:r>
          </w:p>
        </w:tc>
        <w:tc>
          <w:tcPr>
            <w:tcW w:w="8412" w:type="dxa"/>
          </w:tcPr>
          <w:p w14:paraId="6ECF0526" w14:textId="77777777" w:rsidR="00A32876" w:rsidRDefault="00A32876" w:rsidP="00A32876">
            <w:pPr>
              <w:jc w:val="both"/>
            </w:pPr>
            <w:proofErr w:type="gramStart"/>
            <w:r>
              <w:t>Количество победителей конкурсов профессионального мастерства, технического и декоративно-прикладного творчества, смотров, слетов, выставок, олимпиад на международном, республиканском и (или) областном (города Минска) уровнях</w:t>
            </w:r>
            <w:proofErr w:type="gramEnd"/>
          </w:p>
        </w:tc>
        <w:tc>
          <w:tcPr>
            <w:tcW w:w="2032" w:type="dxa"/>
          </w:tcPr>
          <w:p w14:paraId="53D47C64" w14:textId="04F3E063" w:rsidR="00A32876" w:rsidRDefault="00405E0F" w:rsidP="00A32876">
            <w:pPr>
              <w:jc w:val="center"/>
            </w:pPr>
            <w:r>
              <w:t>человек</w:t>
            </w:r>
          </w:p>
        </w:tc>
        <w:tc>
          <w:tcPr>
            <w:tcW w:w="2236" w:type="dxa"/>
          </w:tcPr>
          <w:p w14:paraId="692A72A9" w14:textId="5C510CC2" w:rsidR="00A32876" w:rsidRPr="008826AE" w:rsidRDefault="008826AE" w:rsidP="00A32876">
            <w:pPr>
              <w:jc w:val="center"/>
            </w:pPr>
            <w:r w:rsidRPr="008826AE">
              <w:t>102</w:t>
            </w:r>
          </w:p>
        </w:tc>
        <w:tc>
          <w:tcPr>
            <w:tcW w:w="1760" w:type="dxa"/>
          </w:tcPr>
          <w:p w14:paraId="3B20C7B3" w14:textId="77777777" w:rsidR="00A32876" w:rsidRDefault="00A32876" w:rsidP="00A32876">
            <w:pPr>
              <w:jc w:val="center"/>
            </w:pPr>
          </w:p>
        </w:tc>
      </w:tr>
      <w:tr w:rsidR="00A32876" w14:paraId="366B7560" w14:textId="77777777" w:rsidTr="00977B17">
        <w:tc>
          <w:tcPr>
            <w:tcW w:w="939" w:type="dxa"/>
          </w:tcPr>
          <w:p w14:paraId="75D2254A" w14:textId="77777777" w:rsidR="00A32876" w:rsidRDefault="00A32876" w:rsidP="00A32876">
            <w:pPr>
              <w:jc w:val="center"/>
            </w:pPr>
            <w:r>
              <w:t>17</w:t>
            </w:r>
          </w:p>
        </w:tc>
        <w:tc>
          <w:tcPr>
            <w:tcW w:w="8412" w:type="dxa"/>
          </w:tcPr>
          <w:p w14:paraId="488A85BD" w14:textId="684C850D" w:rsidR="00A32876" w:rsidRDefault="00A32876" w:rsidP="00A32876">
            <w:pPr>
              <w:jc w:val="both"/>
            </w:pPr>
            <w:r>
              <w:t>Участие в мероприятиях в рамках договоров международного сотрудничества и взаимодействия с организациями, учреждениями образования иностранных государств, международными организациями в рамках проектов и программ в сфере образования, в том числе по</w:t>
            </w:r>
            <w:r w:rsidR="00977B17">
              <w:t xml:space="preserve"> </w:t>
            </w:r>
            <w:r>
              <w:t xml:space="preserve">обеспечению экспорта образовательных услуг </w:t>
            </w:r>
          </w:p>
        </w:tc>
        <w:tc>
          <w:tcPr>
            <w:tcW w:w="2032" w:type="dxa"/>
          </w:tcPr>
          <w:p w14:paraId="4EB9763C" w14:textId="45496B3B" w:rsidR="00A32876" w:rsidRDefault="00464754" w:rsidP="00A32876">
            <w:pPr>
              <w:jc w:val="center"/>
            </w:pPr>
            <w:r>
              <w:t>н</w:t>
            </w:r>
            <w:r w:rsidR="00405E0F">
              <w:t>е менее одного в год</w:t>
            </w:r>
          </w:p>
        </w:tc>
        <w:tc>
          <w:tcPr>
            <w:tcW w:w="2236" w:type="dxa"/>
          </w:tcPr>
          <w:p w14:paraId="1EB72A11" w14:textId="6AACA443" w:rsidR="00A32876" w:rsidRPr="00357130" w:rsidRDefault="004D5C99" w:rsidP="00A32876">
            <w:pPr>
              <w:jc w:val="center"/>
              <w:rPr>
                <w:color w:val="FF0000"/>
              </w:rPr>
            </w:pPr>
            <w:r w:rsidRPr="006D725B">
              <w:t>3</w:t>
            </w:r>
          </w:p>
        </w:tc>
        <w:tc>
          <w:tcPr>
            <w:tcW w:w="1760" w:type="dxa"/>
          </w:tcPr>
          <w:p w14:paraId="69C7F0BD" w14:textId="77777777" w:rsidR="00A32876" w:rsidRDefault="00A32876" w:rsidP="00A32876">
            <w:pPr>
              <w:jc w:val="center"/>
            </w:pPr>
          </w:p>
        </w:tc>
      </w:tr>
    </w:tbl>
    <w:p w14:paraId="7E7F3EFA" w14:textId="77777777" w:rsidR="00862AC6" w:rsidRDefault="00862AC6" w:rsidP="00BB41D7">
      <w:pPr>
        <w:ind w:left="720"/>
        <w:jc w:val="both"/>
        <w:rPr>
          <w:i/>
          <w:iCs/>
          <w:color w:val="000000"/>
        </w:rPr>
      </w:pPr>
    </w:p>
    <w:p w14:paraId="5A28C0A2" w14:textId="77777777" w:rsidR="00357130" w:rsidRDefault="00357130" w:rsidP="00862AC6">
      <w:pPr>
        <w:ind w:left="720"/>
        <w:jc w:val="both"/>
        <w:rPr>
          <w:b/>
          <w:iCs/>
          <w:color w:val="000000"/>
        </w:rPr>
      </w:pPr>
    </w:p>
    <w:p w14:paraId="7A1632B0" w14:textId="248CC7A6" w:rsidR="00DF2287" w:rsidRPr="00C11012" w:rsidRDefault="00BB41D7" w:rsidP="00862AC6">
      <w:pPr>
        <w:ind w:left="720"/>
        <w:jc w:val="both"/>
        <w:rPr>
          <w:b/>
          <w:iCs/>
          <w:color w:val="000000"/>
        </w:rPr>
      </w:pPr>
      <w:r w:rsidRPr="00C11012">
        <w:rPr>
          <w:b/>
          <w:iCs/>
          <w:color w:val="000000"/>
        </w:rPr>
        <w:lastRenderedPageBreak/>
        <w:t>По</w:t>
      </w:r>
      <w:r w:rsidR="008374EC">
        <w:rPr>
          <w:b/>
          <w:iCs/>
          <w:color w:val="000000"/>
        </w:rPr>
        <w:t>яснения по критериям</w:t>
      </w:r>
      <w:r w:rsidR="00DF2287" w:rsidRPr="00C11012">
        <w:rPr>
          <w:b/>
          <w:iCs/>
          <w:color w:val="000000"/>
        </w:rPr>
        <w:t>.</w:t>
      </w:r>
    </w:p>
    <w:p w14:paraId="0DA00F17" w14:textId="506FAF4F" w:rsidR="00862AC6" w:rsidRDefault="00862AC6" w:rsidP="00862AC6">
      <w:pPr>
        <w:ind w:left="720"/>
        <w:jc w:val="both"/>
        <w:rPr>
          <w:i/>
          <w:iCs/>
          <w:color w:val="00000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9"/>
        <w:gridCol w:w="6115"/>
        <w:gridCol w:w="8363"/>
      </w:tblGrid>
      <w:tr w:rsidR="00C11012" w14:paraId="75C9A4A9" w14:textId="77777777" w:rsidTr="00126E31">
        <w:trPr>
          <w:trHeight w:val="562"/>
          <w:tblHeader/>
        </w:trPr>
        <w:tc>
          <w:tcPr>
            <w:tcW w:w="939" w:type="dxa"/>
            <w:vMerge w:val="restart"/>
            <w:vAlign w:val="center"/>
          </w:tcPr>
          <w:p w14:paraId="5CE9A584" w14:textId="77777777" w:rsidR="00C11012" w:rsidRDefault="00C11012" w:rsidP="00D73811">
            <w:pPr>
              <w:jc w:val="center"/>
            </w:pPr>
            <w:r w:rsidRPr="00B05DF6">
              <w:rPr>
                <w:lang w:val="be-BY"/>
              </w:rPr>
              <w:t>№ п</w:t>
            </w:r>
            <w:r>
              <w:rPr>
                <w:lang w:val="be-BY"/>
              </w:rPr>
              <w:t>ункта</w:t>
            </w:r>
          </w:p>
        </w:tc>
        <w:tc>
          <w:tcPr>
            <w:tcW w:w="6115" w:type="dxa"/>
            <w:vMerge w:val="restart"/>
            <w:vAlign w:val="center"/>
          </w:tcPr>
          <w:p w14:paraId="0A7FA5AD" w14:textId="77777777" w:rsidR="00C11012" w:rsidRDefault="00C11012" w:rsidP="00D73811">
            <w:pPr>
              <w:jc w:val="center"/>
            </w:pPr>
            <w:r w:rsidRPr="00B05DF6">
              <w:rPr>
                <w:lang w:val="be-BY"/>
              </w:rPr>
              <w:t>Критерии</w:t>
            </w:r>
          </w:p>
        </w:tc>
        <w:tc>
          <w:tcPr>
            <w:tcW w:w="8363" w:type="dxa"/>
            <w:vMerge w:val="restart"/>
            <w:vAlign w:val="center"/>
          </w:tcPr>
          <w:p w14:paraId="4D23E9B5" w14:textId="054088BC" w:rsidR="00C11012" w:rsidRPr="00B05DF6" w:rsidRDefault="00C11012" w:rsidP="00C110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Пояснения</w:t>
            </w:r>
          </w:p>
        </w:tc>
      </w:tr>
      <w:tr w:rsidR="00C11012" w14:paraId="7A88A8F7" w14:textId="77777777" w:rsidTr="00126E31">
        <w:trPr>
          <w:trHeight w:val="562"/>
          <w:tblHeader/>
        </w:trPr>
        <w:tc>
          <w:tcPr>
            <w:tcW w:w="939" w:type="dxa"/>
            <w:vMerge/>
            <w:vAlign w:val="center"/>
          </w:tcPr>
          <w:p w14:paraId="53BED46A" w14:textId="77777777" w:rsidR="00C11012" w:rsidRPr="00B05DF6" w:rsidRDefault="00C11012" w:rsidP="00D73811">
            <w:pPr>
              <w:jc w:val="center"/>
              <w:rPr>
                <w:lang w:val="be-BY"/>
              </w:rPr>
            </w:pPr>
          </w:p>
        </w:tc>
        <w:tc>
          <w:tcPr>
            <w:tcW w:w="6115" w:type="dxa"/>
            <w:vMerge/>
            <w:vAlign w:val="center"/>
          </w:tcPr>
          <w:p w14:paraId="5AE7CB6F" w14:textId="77777777" w:rsidR="00C11012" w:rsidRPr="00B05DF6" w:rsidRDefault="00C11012" w:rsidP="00D73811">
            <w:pPr>
              <w:jc w:val="center"/>
              <w:rPr>
                <w:lang w:val="be-BY"/>
              </w:rPr>
            </w:pPr>
          </w:p>
        </w:tc>
        <w:tc>
          <w:tcPr>
            <w:tcW w:w="8363" w:type="dxa"/>
            <w:vMerge/>
            <w:vAlign w:val="center"/>
          </w:tcPr>
          <w:p w14:paraId="4872E359" w14:textId="77777777" w:rsidR="00C11012" w:rsidRDefault="00C11012" w:rsidP="00D73811">
            <w:pPr>
              <w:jc w:val="center"/>
              <w:rPr>
                <w:lang w:val="be-BY"/>
              </w:rPr>
            </w:pPr>
          </w:p>
        </w:tc>
      </w:tr>
      <w:tr w:rsidR="00C11012" w14:paraId="2C0ECDFD" w14:textId="77777777" w:rsidTr="00126E31">
        <w:tc>
          <w:tcPr>
            <w:tcW w:w="939" w:type="dxa"/>
          </w:tcPr>
          <w:p w14:paraId="67C7118D" w14:textId="77777777" w:rsidR="00C11012" w:rsidRDefault="00C11012" w:rsidP="00D73811">
            <w:pPr>
              <w:jc w:val="center"/>
            </w:pPr>
            <w:r>
              <w:t>1</w:t>
            </w:r>
          </w:p>
        </w:tc>
        <w:tc>
          <w:tcPr>
            <w:tcW w:w="6115" w:type="dxa"/>
            <w:vAlign w:val="center"/>
          </w:tcPr>
          <w:p w14:paraId="5AF937F2" w14:textId="77777777" w:rsidR="00C11012" w:rsidRDefault="00C11012" w:rsidP="00D73811">
            <w:pPr>
              <w:jc w:val="both"/>
            </w:pPr>
            <w:r>
              <w:t>Количество обучающихся в учреждении образования, осваивающих содержание образовательных программ профессионально-технического (среднего специального) образования</w:t>
            </w:r>
          </w:p>
        </w:tc>
        <w:tc>
          <w:tcPr>
            <w:tcW w:w="8363" w:type="dxa"/>
          </w:tcPr>
          <w:p w14:paraId="7F18FB6F" w14:textId="52F0D14F" w:rsidR="00C11012" w:rsidRDefault="002147D2" w:rsidP="008374EC">
            <w:pPr>
              <w:jc w:val="both"/>
            </w:pPr>
            <w:r>
              <w:t>По состоянию на 01.01.202</w:t>
            </w:r>
            <w:r w:rsidR="00B7361E">
              <w:t>5</w:t>
            </w:r>
            <w:r>
              <w:t xml:space="preserve"> списочный состав учащихся в учреждении образования «Минский государственный медицинский колледж» - 1</w:t>
            </w:r>
            <w:r w:rsidR="00902CC0">
              <w:t>656</w:t>
            </w:r>
            <w:r>
              <w:t xml:space="preserve"> человек. Из них:</w:t>
            </w:r>
          </w:p>
          <w:p w14:paraId="228740A0" w14:textId="1ACB255F" w:rsidR="002147D2" w:rsidRDefault="00B7361E" w:rsidP="002147D2">
            <w:pPr>
              <w:jc w:val="both"/>
            </w:pPr>
            <w:r>
              <w:t>- 731</w:t>
            </w:r>
            <w:r w:rsidR="002147D2">
              <w:t xml:space="preserve"> – на базе 9 классов (</w:t>
            </w:r>
            <w:proofErr w:type="gramStart"/>
            <w:r w:rsidR="002147D2">
              <w:t>дневное</w:t>
            </w:r>
            <w:proofErr w:type="gramEnd"/>
            <w:r w:rsidR="002147D2">
              <w:t>)</w:t>
            </w:r>
          </w:p>
          <w:p w14:paraId="50D92AA6" w14:textId="1FB2B25C" w:rsidR="002147D2" w:rsidRDefault="002147D2" w:rsidP="002147D2">
            <w:pPr>
              <w:jc w:val="both"/>
            </w:pPr>
            <w:r>
              <w:t xml:space="preserve">- </w:t>
            </w:r>
            <w:r w:rsidR="00902CC0">
              <w:t>835</w:t>
            </w:r>
            <w:r>
              <w:t xml:space="preserve"> – на базе 11 классов (</w:t>
            </w:r>
            <w:proofErr w:type="gramStart"/>
            <w:r>
              <w:t>дневное</w:t>
            </w:r>
            <w:proofErr w:type="gramEnd"/>
            <w:r>
              <w:t>)</w:t>
            </w:r>
          </w:p>
          <w:p w14:paraId="7EB41F90" w14:textId="12ED5416" w:rsidR="002147D2" w:rsidRDefault="002147D2" w:rsidP="002147D2">
            <w:pPr>
              <w:jc w:val="both"/>
            </w:pPr>
            <w:r>
              <w:t>- 5</w:t>
            </w:r>
            <w:r w:rsidR="00B7361E">
              <w:t>7</w:t>
            </w:r>
            <w:r>
              <w:t xml:space="preserve"> – вечернее отделение специальности «Сестринское дело»</w:t>
            </w:r>
          </w:p>
          <w:p w14:paraId="6136ABC7" w14:textId="6491B3CD" w:rsidR="002147D2" w:rsidRDefault="00B7361E" w:rsidP="002147D2">
            <w:pPr>
              <w:jc w:val="both"/>
            </w:pPr>
            <w:r>
              <w:t>- 5</w:t>
            </w:r>
            <w:r w:rsidR="002147D2">
              <w:t xml:space="preserve"> – ОПФР по слуху специальности «Медико-диагностическое дело»</w:t>
            </w:r>
          </w:p>
          <w:p w14:paraId="7FAC8CE7" w14:textId="035D6FBA" w:rsidR="002147D2" w:rsidRDefault="002147D2" w:rsidP="002147D2">
            <w:pPr>
              <w:jc w:val="both"/>
            </w:pPr>
            <w:r>
              <w:t>- 1</w:t>
            </w:r>
            <w:r w:rsidR="00902CC0">
              <w:t>6</w:t>
            </w:r>
            <w:r>
              <w:t xml:space="preserve"> – ОПФР по зрению специальности «Лечебный массаж»</w:t>
            </w:r>
          </w:p>
          <w:p w14:paraId="44B9EEE6" w14:textId="6D1B80FB" w:rsidR="002147D2" w:rsidRDefault="002147D2" w:rsidP="00902CC0">
            <w:pPr>
              <w:jc w:val="both"/>
            </w:pPr>
            <w:r>
              <w:t>- 1</w:t>
            </w:r>
            <w:r w:rsidR="00902CC0">
              <w:t>2</w:t>
            </w:r>
            <w:r>
              <w:t xml:space="preserve"> – академический отпуск</w:t>
            </w:r>
          </w:p>
        </w:tc>
      </w:tr>
      <w:tr w:rsidR="00C11012" w14:paraId="5DE47E92" w14:textId="77777777" w:rsidTr="00126E31">
        <w:tc>
          <w:tcPr>
            <w:tcW w:w="939" w:type="dxa"/>
          </w:tcPr>
          <w:p w14:paraId="4F0133FB" w14:textId="364602E3" w:rsidR="00C11012" w:rsidRDefault="00C11012" w:rsidP="00D73811">
            <w:pPr>
              <w:jc w:val="center"/>
            </w:pPr>
            <w:r>
              <w:t>2</w:t>
            </w:r>
          </w:p>
        </w:tc>
        <w:tc>
          <w:tcPr>
            <w:tcW w:w="6115" w:type="dxa"/>
          </w:tcPr>
          <w:p w14:paraId="7C34128D" w14:textId="77777777" w:rsidR="00C11012" w:rsidRDefault="00C11012" w:rsidP="00D73811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с профессионально-техническим (средним специальным) образованием по профилю образования и (или) направлению образования, по которым учреждению образования предоставлен статус ведущего учреждения образования (от общего количества обучающихся)</w:t>
            </w:r>
          </w:p>
        </w:tc>
        <w:tc>
          <w:tcPr>
            <w:tcW w:w="8363" w:type="dxa"/>
          </w:tcPr>
          <w:p w14:paraId="590703A5" w14:textId="77777777" w:rsidR="0011127B" w:rsidRDefault="0011127B" w:rsidP="008374EC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Учреждение образования «Минский государственный медицинский колледж» осуществляет </w:t>
            </w:r>
            <w:proofErr w:type="gramStart"/>
            <w:r>
              <w:rPr>
                <w:iCs/>
              </w:rPr>
              <w:t>обучение по</w:t>
            </w:r>
            <w:proofErr w:type="gramEnd"/>
            <w:r>
              <w:rPr>
                <w:iCs/>
              </w:rPr>
              <w:t xml:space="preserve"> следующим специальностям:</w:t>
            </w:r>
          </w:p>
          <w:p w14:paraId="4637D694" w14:textId="77777777" w:rsidR="00335479" w:rsidRPr="00335479" w:rsidRDefault="00335479" w:rsidP="00335479">
            <w:pPr>
              <w:tabs>
                <w:tab w:val="left" w:pos="709"/>
              </w:tabs>
              <w:ind w:firstLine="567"/>
              <w:jc w:val="both"/>
            </w:pPr>
            <w:r w:rsidRPr="00335479">
              <w:t>5-04-0911-03 «Лечебное дело»</w:t>
            </w:r>
          </w:p>
          <w:p w14:paraId="672FBEB6" w14:textId="77777777" w:rsidR="00335479" w:rsidRPr="00335479" w:rsidRDefault="00335479" w:rsidP="00335479">
            <w:pPr>
              <w:tabs>
                <w:tab w:val="left" w:pos="709"/>
              </w:tabs>
              <w:ind w:firstLine="567"/>
              <w:jc w:val="both"/>
            </w:pPr>
            <w:r w:rsidRPr="00335479">
              <w:t>5-04-0911-04 «Медико-профилактическое дело»</w:t>
            </w:r>
          </w:p>
          <w:p w14:paraId="2DB428E1" w14:textId="77777777" w:rsidR="00335479" w:rsidRPr="00335479" w:rsidRDefault="00335479" w:rsidP="00335479">
            <w:pPr>
              <w:tabs>
                <w:tab w:val="left" w:pos="709"/>
              </w:tabs>
              <w:ind w:firstLine="567"/>
              <w:jc w:val="both"/>
            </w:pPr>
            <w:r w:rsidRPr="00335479">
              <w:t>5-04-0911-05 «Сестринское дело»</w:t>
            </w:r>
          </w:p>
          <w:p w14:paraId="739114A1" w14:textId="77777777" w:rsidR="00335479" w:rsidRPr="00335479" w:rsidRDefault="00335479" w:rsidP="00335479">
            <w:pPr>
              <w:ind w:firstLine="567"/>
              <w:jc w:val="both"/>
            </w:pPr>
            <w:r w:rsidRPr="00335479">
              <w:t>5-04-0911-06 «Медико-диагностическое дело»</w:t>
            </w:r>
          </w:p>
          <w:p w14:paraId="09B05D4F" w14:textId="77777777" w:rsidR="00C11012" w:rsidRDefault="00335479" w:rsidP="00335479">
            <w:pPr>
              <w:tabs>
                <w:tab w:val="left" w:pos="709"/>
              </w:tabs>
              <w:ind w:firstLine="567"/>
              <w:jc w:val="both"/>
            </w:pPr>
            <w:r w:rsidRPr="00335479">
              <w:t>5-04-</w:t>
            </w:r>
            <w:r w:rsidR="0011127B">
              <w:t>0911-07 «Лечебный массаж»</w:t>
            </w:r>
          </w:p>
          <w:p w14:paraId="1045B95A" w14:textId="71FA8ECE" w:rsidR="0011127B" w:rsidRPr="00335479" w:rsidRDefault="0011127B" w:rsidP="008374EC">
            <w:pPr>
              <w:jc w:val="both"/>
            </w:pPr>
            <w:r>
              <w:rPr>
                <w:iCs/>
              </w:rPr>
              <w:t xml:space="preserve">По этим же специальностям </w:t>
            </w:r>
            <w:r w:rsidRPr="00335479">
              <w:rPr>
                <w:iCs/>
              </w:rPr>
              <w:t>предоставлен статус ведущего учреждения образования</w:t>
            </w:r>
            <w:r>
              <w:rPr>
                <w:iCs/>
              </w:rPr>
              <w:t>.</w:t>
            </w:r>
          </w:p>
        </w:tc>
      </w:tr>
      <w:tr w:rsidR="00C11012" w14:paraId="05B0DDA6" w14:textId="77777777" w:rsidTr="00126E31">
        <w:tc>
          <w:tcPr>
            <w:tcW w:w="939" w:type="dxa"/>
          </w:tcPr>
          <w:p w14:paraId="21D88ED1" w14:textId="7D23B365" w:rsidR="00C11012" w:rsidRDefault="00C11012" w:rsidP="00D73811">
            <w:pPr>
              <w:jc w:val="center"/>
            </w:pPr>
            <w:r>
              <w:t>3</w:t>
            </w:r>
          </w:p>
        </w:tc>
        <w:tc>
          <w:tcPr>
            <w:tcW w:w="6115" w:type="dxa"/>
          </w:tcPr>
          <w:p w14:paraId="0BEBB15C" w14:textId="77777777" w:rsidR="00C11012" w:rsidRDefault="00C11012" w:rsidP="00D73811">
            <w:pPr>
              <w:jc w:val="both"/>
            </w:pPr>
            <w:r>
              <w:t>Доля выпускников с профессионально-техническим (средним специальным) образованием, обучавшихся за счет средств бюджета и получивших свидетельства о направлении на работу в организации (от общего количества выпускников, подлежащих распределению)</w:t>
            </w:r>
          </w:p>
        </w:tc>
        <w:tc>
          <w:tcPr>
            <w:tcW w:w="8363" w:type="dxa"/>
          </w:tcPr>
          <w:p w14:paraId="536C882C" w14:textId="40ABAA94" w:rsidR="00C11012" w:rsidRDefault="0011127B" w:rsidP="00902CC0">
            <w:pPr>
              <w:jc w:val="both"/>
            </w:pPr>
            <w:r>
              <w:t>Все выпускники 202</w:t>
            </w:r>
            <w:r w:rsidR="00902CC0">
              <w:t>4</w:t>
            </w:r>
            <w:r>
              <w:t xml:space="preserve"> года получили свидетельства о напр</w:t>
            </w:r>
            <w:r w:rsidR="0093484E">
              <w:t>авлении на работу в организации здравоохранения.</w:t>
            </w:r>
          </w:p>
        </w:tc>
      </w:tr>
      <w:tr w:rsidR="00C11012" w14:paraId="2D1B6F9F" w14:textId="77777777" w:rsidTr="00126E31">
        <w:tc>
          <w:tcPr>
            <w:tcW w:w="939" w:type="dxa"/>
          </w:tcPr>
          <w:p w14:paraId="6D33DEBA" w14:textId="77777777" w:rsidR="00C11012" w:rsidRDefault="00C11012" w:rsidP="00D73811">
            <w:pPr>
              <w:jc w:val="center"/>
            </w:pPr>
            <w:r>
              <w:t>4</w:t>
            </w:r>
          </w:p>
        </w:tc>
        <w:tc>
          <w:tcPr>
            <w:tcW w:w="6115" w:type="dxa"/>
          </w:tcPr>
          <w:p w14:paraId="79F472F6" w14:textId="7D8BD3B0" w:rsidR="007412A1" w:rsidRDefault="00C11012" w:rsidP="00AC7313">
            <w:pPr>
              <w:jc w:val="both"/>
            </w:pPr>
            <w:r>
              <w:t>Количество обучающихся по образовательным программам дополнительного образования взрослых, соответствующих профилю образования и (или) направлению образования, по которым учреждению образования предоставлен статус ведущего учреждения образования</w:t>
            </w:r>
          </w:p>
        </w:tc>
        <w:tc>
          <w:tcPr>
            <w:tcW w:w="8363" w:type="dxa"/>
          </w:tcPr>
          <w:p w14:paraId="4B135D23" w14:textId="009811C1" w:rsidR="0093484E" w:rsidRDefault="0093484E" w:rsidP="002946BE">
            <w:pPr>
              <w:jc w:val="both"/>
            </w:pPr>
            <w:r>
              <w:t>Всего прошло 78 человек:</w:t>
            </w:r>
          </w:p>
          <w:p w14:paraId="5E01AB84" w14:textId="7EEC5204" w:rsidR="002946BE" w:rsidRDefault="002946BE" w:rsidP="002946BE">
            <w:pPr>
              <w:jc w:val="both"/>
            </w:pPr>
            <w:r>
              <w:t>обучающие курсы для населения «Первая помощь»;</w:t>
            </w:r>
          </w:p>
          <w:p w14:paraId="011DC2F8" w14:textId="77777777" w:rsidR="002946BE" w:rsidRDefault="002946BE" w:rsidP="002946BE">
            <w:pPr>
              <w:jc w:val="both"/>
            </w:pPr>
            <w:r>
              <w:t>обучающие курсы для населения «Классический массаж»</w:t>
            </w:r>
          </w:p>
          <w:p w14:paraId="6DCD59AA" w14:textId="77777777" w:rsidR="002946BE" w:rsidRDefault="002946BE" w:rsidP="002946BE">
            <w:pPr>
              <w:jc w:val="both"/>
            </w:pPr>
            <w:r>
              <w:t>обучающие курсы для населения «Массаж лица»</w:t>
            </w:r>
          </w:p>
          <w:p w14:paraId="38B3EA97" w14:textId="306E99D7" w:rsidR="002946BE" w:rsidRDefault="002946BE" w:rsidP="002946BE">
            <w:pPr>
              <w:jc w:val="both"/>
            </w:pPr>
            <w:r>
              <w:t>обучающие курсы для населения «Антицеллюлитный массаж»</w:t>
            </w:r>
          </w:p>
          <w:p w14:paraId="0ED8C572" w14:textId="6DE1EF4E" w:rsidR="002946BE" w:rsidRDefault="002946BE" w:rsidP="002946BE">
            <w:pPr>
              <w:jc w:val="both"/>
            </w:pPr>
          </w:p>
        </w:tc>
      </w:tr>
      <w:tr w:rsidR="00C11012" w14:paraId="1D7DBC4E" w14:textId="77777777" w:rsidTr="00126E31">
        <w:tc>
          <w:tcPr>
            <w:tcW w:w="939" w:type="dxa"/>
          </w:tcPr>
          <w:p w14:paraId="1095EC00" w14:textId="40E8E0F4" w:rsidR="00C11012" w:rsidRDefault="00C11012" w:rsidP="00D73811">
            <w:pPr>
              <w:jc w:val="center"/>
            </w:pPr>
            <w:r>
              <w:t>5</w:t>
            </w:r>
          </w:p>
        </w:tc>
        <w:tc>
          <w:tcPr>
            <w:tcW w:w="6115" w:type="dxa"/>
          </w:tcPr>
          <w:p w14:paraId="628B692E" w14:textId="77777777" w:rsidR="00C11012" w:rsidRDefault="00C11012" w:rsidP="00D73811">
            <w:pPr>
              <w:jc w:val="both"/>
            </w:pPr>
            <w:r>
              <w:t xml:space="preserve">Доля педагогических работников, участвовавших в разработке примерной учебно-программной документации образовательных программ </w:t>
            </w:r>
            <w:r>
              <w:lastRenderedPageBreak/>
              <w:t>профессионально-технического (среднего специального) образования (от общей численности педагогических работников учреждения образования)</w:t>
            </w:r>
          </w:p>
        </w:tc>
        <w:tc>
          <w:tcPr>
            <w:tcW w:w="8363" w:type="dxa"/>
          </w:tcPr>
          <w:p w14:paraId="284478DA" w14:textId="5FA36B49" w:rsidR="005854ED" w:rsidRDefault="008B2E01" w:rsidP="009E2BD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Разработаны проекты </w:t>
            </w:r>
            <w:r w:rsidR="004E7E77">
              <w:rPr>
                <w:iCs/>
              </w:rPr>
              <w:t xml:space="preserve">типовых </w:t>
            </w:r>
            <w:r>
              <w:rPr>
                <w:iCs/>
              </w:rPr>
              <w:t>программ для последующего утверждения</w:t>
            </w:r>
            <w:r w:rsidR="005854ED">
              <w:rPr>
                <w:iCs/>
              </w:rPr>
              <w:t xml:space="preserve"> </w:t>
            </w:r>
          </w:p>
          <w:p w14:paraId="4BE9E1EF" w14:textId="57BB79AC" w:rsidR="00282589" w:rsidRDefault="004D40AA" w:rsidP="009E2BDA">
            <w:pPr>
              <w:jc w:val="both"/>
              <w:rPr>
                <w:iCs/>
              </w:rPr>
            </w:pPr>
            <w:r>
              <w:rPr>
                <w:iCs/>
              </w:rPr>
              <w:t>(32</w:t>
            </w:r>
            <w:r w:rsidR="005854ED">
              <w:rPr>
                <w:iCs/>
              </w:rPr>
              <w:t xml:space="preserve"> программ</w:t>
            </w:r>
            <w:r>
              <w:rPr>
                <w:iCs/>
              </w:rPr>
              <w:t>ы</w:t>
            </w:r>
            <w:r w:rsidR="005854ED">
              <w:rPr>
                <w:iCs/>
              </w:rPr>
              <w:t>, 2</w:t>
            </w:r>
            <w:r>
              <w:rPr>
                <w:iCs/>
              </w:rPr>
              <w:t>4</w:t>
            </w:r>
            <w:r w:rsidR="005854ED">
              <w:rPr>
                <w:iCs/>
              </w:rPr>
              <w:t xml:space="preserve"> авторов-преподавателей)</w:t>
            </w:r>
            <w:r w:rsidR="008B2E01">
              <w:rPr>
                <w:iCs/>
              </w:rPr>
              <w:t>:</w:t>
            </w:r>
          </w:p>
          <w:p w14:paraId="2E420295" w14:textId="16F411C6" w:rsidR="008B2E01" w:rsidRPr="005A410D" w:rsidRDefault="001008BA" w:rsidP="001008BA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iCs/>
              </w:rPr>
            </w:pPr>
            <w:r w:rsidRPr="005A410D">
              <w:rPr>
                <w:b/>
                <w:iCs/>
              </w:rPr>
              <w:t>Специальность 5-04 0911-07 «Лечебный массаж»</w:t>
            </w:r>
          </w:p>
          <w:p w14:paraId="1B57A6F7" w14:textId="10740DB4" w:rsidR="004E7E77" w:rsidRDefault="001008BA" w:rsidP="001008B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="004E7E77">
              <w:rPr>
                <w:iCs/>
              </w:rPr>
              <w:t>«Анатомия и физиология с основами патологии» Волынец Е.А.</w:t>
            </w:r>
          </w:p>
          <w:p w14:paraId="4F3E6125" w14:textId="378D97C7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«Гигиена и экология человека» </w:t>
            </w:r>
            <w:proofErr w:type="spellStart"/>
            <w:r>
              <w:rPr>
                <w:iCs/>
              </w:rPr>
              <w:t>Пракапович</w:t>
            </w:r>
            <w:proofErr w:type="spellEnd"/>
            <w:r>
              <w:rPr>
                <w:iCs/>
              </w:rPr>
              <w:t xml:space="preserve"> А.А.</w:t>
            </w:r>
          </w:p>
          <w:p w14:paraId="2C5AA0F0" w14:textId="6488359B" w:rsidR="001008BA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1008BA">
              <w:rPr>
                <w:iCs/>
              </w:rPr>
              <w:t xml:space="preserve">«Медицинская реабилитация и физиотерапия» </w:t>
            </w:r>
            <w:proofErr w:type="spellStart"/>
            <w:r w:rsidR="001008BA">
              <w:rPr>
                <w:iCs/>
              </w:rPr>
              <w:t>Бовтрукевич</w:t>
            </w:r>
            <w:proofErr w:type="spellEnd"/>
            <w:r w:rsidR="001008BA">
              <w:rPr>
                <w:iCs/>
              </w:rPr>
              <w:t xml:space="preserve"> Н.Г</w:t>
            </w:r>
          </w:p>
          <w:p w14:paraId="4E04901F" w14:textId="7673ED19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«Терапия и основы сестринского дела» Тарасевич Т.В.</w:t>
            </w:r>
          </w:p>
          <w:p w14:paraId="585BCFF7" w14:textId="03A379C8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«Неврология, психиатрия и основы сестринского дела» Дубровская Н.Н.</w:t>
            </w:r>
          </w:p>
          <w:p w14:paraId="3183936C" w14:textId="60D25D2C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>- «</w:t>
            </w:r>
            <w:proofErr w:type="spellStart"/>
            <w:r>
              <w:rPr>
                <w:iCs/>
              </w:rPr>
              <w:t>Дерматовенерология</w:t>
            </w:r>
            <w:proofErr w:type="spellEnd"/>
            <w:r>
              <w:rPr>
                <w:iCs/>
              </w:rPr>
              <w:t xml:space="preserve"> и основы сестринского дела» </w:t>
            </w:r>
            <w:proofErr w:type="spellStart"/>
            <w:r>
              <w:rPr>
                <w:iCs/>
              </w:rPr>
              <w:t>Шепетько</w:t>
            </w:r>
            <w:proofErr w:type="spellEnd"/>
            <w:r>
              <w:rPr>
                <w:iCs/>
              </w:rPr>
              <w:t xml:space="preserve"> Е.Г.</w:t>
            </w:r>
          </w:p>
          <w:p w14:paraId="75A5C336" w14:textId="034EF30D" w:rsidR="001008BA" w:rsidRDefault="001008BA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«Офтальмология и основы сестринского ела» Дунаева В.Ф.</w:t>
            </w:r>
          </w:p>
          <w:p w14:paraId="06CEFA9D" w14:textId="4A5A259E" w:rsidR="001008BA" w:rsidRDefault="001008BA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«Скорая медицинская помощь» Ермоленко</w:t>
            </w:r>
            <w:r w:rsidR="00792822">
              <w:rPr>
                <w:iCs/>
              </w:rPr>
              <w:t xml:space="preserve"> Л.М.</w:t>
            </w:r>
          </w:p>
          <w:p w14:paraId="533978D8" w14:textId="00581AA8" w:rsidR="00792822" w:rsidRDefault="00792822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«Информационные технологии» </w:t>
            </w:r>
            <w:proofErr w:type="spellStart"/>
            <w:r>
              <w:rPr>
                <w:iCs/>
              </w:rPr>
              <w:t>Габрилевич</w:t>
            </w:r>
            <w:proofErr w:type="spellEnd"/>
            <w:r>
              <w:rPr>
                <w:iCs/>
              </w:rPr>
              <w:t xml:space="preserve"> Т.Л.</w:t>
            </w:r>
          </w:p>
          <w:p w14:paraId="014D4A30" w14:textId="09A6BDB5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«Хирургия, травматология, ортопедия и основы сестринского дела» Богданович Т.М.</w:t>
            </w:r>
          </w:p>
          <w:p w14:paraId="5CC88538" w14:textId="354DB579" w:rsidR="004E7E77" w:rsidRDefault="004E7E77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«Педиатрия и основы сестринского дела» Дубровская И.В.</w:t>
            </w:r>
          </w:p>
          <w:p w14:paraId="4F0358A7" w14:textId="62FFBE1D" w:rsidR="00792822" w:rsidRPr="005A410D" w:rsidRDefault="00792822" w:rsidP="001008BA">
            <w:pPr>
              <w:jc w:val="both"/>
              <w:rPr>
                <w:b/>
                <w:iCs/>
              </w:rPr>
            </w:pPr>
            <w:r w:rsidRPr="005A410D">
              <w:rPr>
                <w:b/>
                <w:iCs/>
              </w:rPr>
              <w:t xml:space="preserve">      2. Специальность 5-04-0911-03 «Лечебное дело»</w:t>
            </w:r>
          </w:p>
          <w:p w14:paraId="082D37C7" w14:textId="27458863" w:rsidR="00792822" w:rsidRDefault="00792822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«Офтальмология» Дунаева В.Ф.</w:t>
            </w:r>
          </w:p>
          <w:p w14:paraId="318E05E6" w14:textId="1C3FBA95" w:rsidR="00792822" w:rsidRDefault="00792822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«Скорая медицинская помощь с основами реаниматологии» </w:t>
            </w:r>
            <w:proofErr w:type="gramStart"/>
            <w:r>
              <w:rPr>
                <w:iCs/>
              </w:rPr>
              <w:t>Белый</w:t>
            </w:r>
            <w:proofErr w:type="gramEnd"/>
            <w:r>
              <w:rPr>
                <w:iCs/>
              </w:rPr>
              <w:t xml:space="preserve"> Л.Е.</w:t>
            </w:r>
          </w:p>
          <w:p w14:paraId="3B77BA4E" w14:textId="0B4C7B9F" w:rsidR="00281C99" w:rsidRDefault="00281C99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«Хирургия, травматология и ортопедия» Дунаева В.Ф.</w:t>
            </w:r>
          </w:p>
          <w:p w14:paraId="102F3CE9" w14:textId="48C1404E" w:rsidR="00281C99" w:rsidRDefault="00281C99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«Педиатрия» Емельяненко А.Л.</w:t>
            </w:r>
          </w:p>
          <w:p w14:paraId="14FEF723" w14:textId="59289B45" w:rsidR="00513E0F" w:rsidRDefault="00513E0F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«Психиатрия и наркология» Дубовик Ж.В.</w:t>
            </w:r>
          </w:p>
          <w:p w14:paraId="38CCC29C" w14:textId="621BB1FF" w:rsidR="00281C99" w:rsidRDefault="00281C99" w:rsidP="001008BA">
            <w:pPr>
              <w:jc w:val="both"/>
              <w:rPr>
                <w:iCs/>
              </w:rPr>
            </w:pPr>
            <w:r>
              <w:rPr>
                <w:iCs/>
              </w:rPr>
              <w:t>- Учебная практика по педиатрии Емельяненко А.Л.</w:t>
            </w:r>
          </w:p>
          <w:p w14:paraId="4D2E331C" w14:textId="006B9D21" w:rsidR="00281C99" w:rsidRDefault="00281C99" w:rsidP="001008BA">
            <w:pPr>
              <w:jc w:val="both"/>
              <w:rPr>
                <w:iCs/>
              </w:rPr>
            </w:pPr>
            <w:r>
              <w:rPr>
                <w:iCs/>
              </w:rPr>
              <w:t>- Учебная практика по хирургии Дунаева В.Ф.</w:t>
            </w:r>
          </w:p>
          <w:p w14:paraId="53E59F00" w14:textId="53153E95" w:rsidR="00792822" w:rsidRDefault="00792822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Учебная практика «Скорая медицинская помощь и реаниматология» </w:t>
            </w:r>
            <w:proofErr w:type="gramStart"/>
            <w:r>
              <w:rPr>
                <w:iCs/>
              </w:rPr>
              <w:t>Белый</w:t>
            </w:r>
            <w:proofErr w:type="gramEnd"/>
            <w:r>
              <w:rPr>
                <w:iCs/>
              </w:rPr>
              <w:t xml:space="preserve"> Л.Е.</w:t>
            </w:r>
          </w:p>
          <w:p w14:paraId="5B88802B" w14:textId="1EA9C71E" w:rsidR="00281C99" w:rsidRDefault="00281C99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Преддипломная практика </w:t>
            </w:r>
            <w:proofErr w:type="spellStart"/>
            <w:r>
              <w:rPr>
                <w:iCs/>
              </w:rPr>
              <w:t>Пырцак</w:t>
            </w:r>
            <w:proofErr w:type="spellEnd"/>
            <w:r>
              <w:rPr>
                <w:iCs/>
              </w:rPr>
              <w:t xml:space="preserve"> Е.С., Богданович Т.М., Емельяненко А.Л., </w:t>
            </w:r>
            <w:proofErr w:type="spellStart"/>
            <w:r>
              <w:rPr>
                <w:iCs/>
              </w:rPr>
              <w:t>Лешкович</w:t>
            </w:r>
            <w:proofErr w:type="spellEnd"/>
            <w:r>
              <w:rPr>
                <w:iCs/>
              </w:rPr>
              <w:t xml:space="preserve"> Е.М.</w:t>
            </w:r>
          </w:p>
          <w:p w14:paraId="710EC859" w14:textId="7150B44A" w:rsidR="00792822" w:rsidRPr="005A410D" w:rsidRDefault="00792822" w:rsidP="001008BA">
            <w:pPr>
              <w:jc w:val="both"/>
              <w:rPr>
                <w:b/>
                <w:iCs/>
              </w:rPr>
            </w:pPr>
            <w:r>
              <w:rPr>
                <w:iCs/>
              </w:rPr>
              <w:t xml:space="preserve">       </w:t>
            </w:r>
            <w:r w:rsidRPr="005A410D">
              <w:rPr>
                <w:b/>
                <w:iCs/>
              </w:rPr>
              <w:t xml:space="preserve">3. Специальность </w:t>
            </w:r>
            <w:r w:rsidR="00914BC8" w:rsidRPr="005A410D">
              <w:rPr>
                <w:b/>
                <w:iCs/>
              </w:rPr>
              <w:t>5-04-0911-05 «Сестринское дело»</w:t>
            </w:r>
          </w:p>
          <w:p w14:paraId="40215FD0" w14:textId="646CF813" w:rsidR="00914BC8" w:rsidRDefault="00914BC8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«Сестринское дело в терапии» Тарасевич Т.В.</w:t>
            </w:r>
          </w:p>
          <w:p w14:paraId="4375F05B" w14:textId="408028CC" w:rsidR="00914BC8" w:rsidRDefault="00914BC8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«Информационные технологии» </w:t>
            </w:r>
            <w:proofErr w:type="spellStart"/>
            <w:r>
              <w:rPr>
                <w:iCs/>
              </w:rPr>
              <w:t>Габрилевич</w:t>
            </w:r>
            <w:proofErr w:type="spellEnd"/>
            <w:r>
              <w:rPr>
                <w:iCs/>
              </w:rPr>
              <w:t xml:space="preserve"> Т.Л.</w:t>
            </w:r>
          </w:p>
          <w:p w14:paraId="05D978DE" w14:textId="6595AD02" w:rsidR="00513E0F" w:rsidRDefault="00513E0F" w:rsidP="001008BA">
            <w:pPr>
              <w:jc w:val="both"/>
              <w:rPr>
                <w:iCs/>
              </w:rPr>
            </w:pPr>
            <w:r>
              <w:rPr>
                <w:iCs/>
              </w:rPr>
              <w:t>- «Сестринское дело в неврологии, психиатрии, наркологии» Дубровская Н.Н.</w:t>
            </w:r>
          </w:p>
          <w:p w14:paraId="0FA9E32B" w14:textId="6FF48713" w:rsidR="00914BC8" w:rsidRPr="005A410D" w:rsidRDefault="00914BC8" w:rsidP="001008BA">
            <w:pPr>
              <w:jc w:val="both"/>
              <w:rPr>
                <w:b/>
                <w:iCs/>
              </w:rPr>
            </w:pPr>
            <w:r w:rsidRPr="005A410D">
              <w:rPr>
                <w:b/>
                <w:iCs/>
              </w:rPr>
              <w:t xml:space="preserve">       4. Специальность 5-04-0911-04 «Медико-профилактическое дело»</w:t>
            </w:r>
          </w:p>
          <w:p w14:paraId="12EECDEE" w14:textId="2384F47A" w:rsidR="00914BC8" w:rsidRDefault="00914BC8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«Общественное здоровье и здравоохранение» Насенник А.С.</w:t>
            </w:r>
          </w:p>
          <w:p w14:paraId="3EA3B646" w14:textId="308FAF12" w:rsidR="00914BC8" w:rsidRDefault="00914BC8" w:rsidP="001008BA">
            <w:pPr>
              <w:jc w:val="both"/>
              <w:rPr>
                <w:iCs/>
              </w:rPr>
            </w:pPr>
            <w:r>
              <w:rPr>
                <w:iCs/>
              </w:rPr>
              <w:t>- «</w:t>
            </w:r>
            <w:proofErr w:type="spellStart"/>
            <w:r>
              <w:rPr>
                <w:iCs/>
              </w:rPr>
              <w:t>Валеология</w:t>
            </w:r>
            <w:proofErr w:type="spellEnd"/>
            <w:r>
              <w:rPr>
                <w:iCs/>
              </w:rPr>
              <w:t xml:space="preserve">» </w:t>
            </w:r>
            <w:proofErr w:type="spellStart"/>
            <w:r>
              <w:rPr>
                <w:iCs/>
              </w:rPr>
              <w:t>Лутова</w:t>
            </w:r>
            <w:proofErr w:type="spellEnd"/>
            <w:r>
              <w:rPr>
                <w:iCs/>
              </w:rPr>
              <w:t xml:space="preserve"> Т.Г.</w:t>
            </w:r>
          </w:p>
          <w:p w14:paraId="133C19E9" w14:textId="1D08DB40" w:rsidR="00914BC8" w:rsidRDefault="00914BC8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«Дерматовенерология» Шепетько </w:t>
            </w:r>
            <w:r w:rsidR="00776B26">
              <w:rPr>
                <w:iCs/>
              </w:rPr>
              <w:t>Е.Г.</w:t>
            </w:r>
          </w:p>
          <w:p w14:paraId="5535F858" w14:textId="2B7B9D8F" w:rsidR="00776B26" w:rsidRDefault="00776B26" w:rsidP="001008BA">
            <w:pPr>
              <w:jc w:val="both"/>
              <w:rPr>
                <w:iCs/>
              </w:rPr>
            </w:pPr>
            <w:r>
              <w:rPr>
                <w:iCs/>
              </w:rPr>
              <w:t>- «Аналитическая химия с техникой лабораторных работ» Гасоян Р.В., Журавлева О.И.</w:t>
            </w:r>
          </w:p>
          <w:p w14:paraId="40583477" w14:textId="52906F73" w:rsidR="00776B26" w:rsidRDefault="00776B26" w:rsidP="001008B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- «Информационные технологии» </w:t>
            </w:r>
            <w:proofErr w:type="spellStart"/>
            <w:r>
              <w:rPr>
                <w:iCs/>
              </w:rPr>
              <w:t>Габрилевич</w:t>
            </w:r>
            <w:proofErr w:type="spellEnd"/>
            <w:r>
              <w:rPr>
                <w:iCs/>
              </w:rPr>
              <w:t xml:space="preserve"> Т.Л.</w:t>
            </w:r>
          </w:p>
          <w:p w14:paraId="0A1062A0" w14:textId="01D4602C" w:rsidR="00776B26" w:rsidRDefault="00776B26" w:rsidP="001008B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Учебная практика «Основы лабораторного дела» </w:t>
            </w:r>
            <w:proofErr w:type="spellStart"/>
            <w:r>
              <w:rPr>
                <w:iCs/>
              </w:rPr>
              <w:t>Котковская</w:t>
            </w:r>
            <w:proofErr w:type="spellEnd"/>
            <w:r>
              <w:rPr>
                <w:iCs/>
              </w:rPr>
              <w:t xml:space="preserve"> Т.С.</w:t>
            </w:r>
          </w:p>
          <w:p w14:paraId="46A284B3" w14:textId="09ECD18B" w:rsidR="005A410D" w:rsidRPr="0005520B" w:rsidRDefault="005A410D" w:rsidP="001008BA">
            <w:pPr>
              <w:jc w:val="both"/>
              <w:rPr>
                <w:b/>
                <w:iCs/>
              </w:rPr>
            </w:pPr>
            <w:r w:rsidRPr="0005520B">
              <w:rPr>
                <w:b/>
                <w:iCs/>
              </w:rPr>
              <w:t xml:space="preserve">        5. Специальность 5-04-0911-06 «Медико-диагностическое дело»</w:t>
            </w:r>
          </w:p>
          <w:p w14:paraId="546F1EFA" w14:textId="3C613231" w:rsidR="007412A1" w:rsidRPr="008B2E01" w:rsidRDefault="00CA2C39" w:rsidP="009E2BD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«Информационные технологии» </w:t>
            </w:r>
            <w:proofErr w:type="spellStart"/>
            <w:r>
              <w:rPr>
                <w:iCs/>
              </w:rPr>
              <w:t>Габрилевич</w:t>
            </w:r>
            <w:proofErr w:type="spellEnd"/>
            <w:r>
              <w:rPr>
                <w:iCs/>
              </w:rPr>
              <w:t xml:space="preserve"> Т.Л.</w:t>
            </w:r>
          </w:p>
          <w:p w14:paraId="46042ECB" w14:textId="5E351546" w:rsidR="007412A1" w:rsidRDefault="00CE1A5D" w:rsidP="009E2BDA">
            <w:pPr>
              <w:jc w:val="both"/>
              <w:rPr>
                <w:iCs/>
              </w:rPr>
            </w:pPr>
            <w:r>
              <w:rPr>
                <w:iCs/>
              </w:rPr>
              <w:t>- «Гистология и гистологические исследования» Журавлёва С.А.</w:t>
            </w:r>
          </w:p>
          <w:p w14:paraId="357DF4E6" w14:textId="1AA45079" w:rsidR="00CE1A5D" w:rsidRDefault="00CE1A5D" w:rsidP="009E2BDA">
            <w:pPr>
              <w:jc w:val="both"/>
              <w:rPr>
                <w:iCs/>
              </w:rPr>
            </w:pPr>
            <w:r>
              <w:rPr>
                <w:iCs/>
              </w:rPr>
              <w:t>- «Аналитическая химия» Журавлева О.И.</w:t>
            </w:r>
          </w:p>
          <w:p w14:paraId="2CB004AE" w14:textId="1C787C0E" w:rsidR="00CE1A5D" w:rsidRDefault="00CE1A5D" w:rsidP="009E2BDA">
            <w:pPr>
              <w:jc w:val="both"/>
              <w:rPr>
                <w:iCs/>
              </w:rPr>
            </w:pPr>
            <w:r>
              <w:rPr>
                <w:iCs/>
              </w:rPr>
              <w:t>«Биохимия и клинико-биохимические исследования» Новикова С.М.</w:t>
            </w:r>
          </w:p>
          <w:p w14:paraId="553BF8A1" w14:textId="77777777" w:rsidR="00CE1A5D" w:rsidRDefault="00CE1A5D" w:rsidP="009E2BDA">
            <w:pPr>
              <w:jc w:val="both"/>
              <w:rPr>
                <w:iCs/>
              </w:rPr>
            </w:pPr>
            <w:r>
              <w:rPr>
                <w:iCs/>
              </w:rPr>
              <w:t>- Учебная практика по гистологии Журавлёва С.А.</w:t>
            </w:r>
          </w:p>
          <w:p w14:paraId="368167F4" w14:textId="504F33B8" w:rsidR="00C11012" w:rsidRPr="008B2E01" w:rsidRDefault="00CE1A5D" w:rsidP="00AE6F35">
            <w:pPr>
              <w:jc w:val="both"/>
            </w:pPr>
            <w:r>
              <w:rPr>
                <w:iCs/>
              </w:rPr>
              <w:t>- Учебная практика по биохимии Новикова С.М.</w:t>
            </w:r>
          </w:p>
        </w:tc>
      </w:tr>
      <w:tr w:rsidR="00AE6F35" w:rsidRPr="00AE6F35" w14:paraId="1189759E" w14:textId="77777777" w:rsidTr="00126E31">
        <w:tc>
          <w:tcPr>
            <w:tcW w:w="939" w:type="dxa"/>
          </w:tcPr>
          <w:p w14:paraId="7BADCCCE" w14:textId="73EB7829" w:rsidR="00C11012" w:rsidRPr="00AE6F35" w:rsidRDefault="00C11012" w:rsidP="00D73811">
            <w:pPr>
              <w:jc w:val="center"/>
            </w:pPr>
            <w:r w:rsidRPr="00AE6F35">
              <w:lastRenderedPageBreak/>
              <w:t>6</w:t>
            </w:r>
          </w:p>
        </w:tc>
        <w:tc>
          <w:tcPr>
            <w:tcW w:w="6115" w:type="dxa"/>
          </w:tcPr>
          <w:p w14:paraId="16BC4902" w14:textId="7161A724" w:rsidR="00C11012" w:rsidRPr="00AE6F35" w:rsidRDefault="00C11012" w:rsidP="009E2BDA">
            <w:pPr>
              <w:jc w:val="both"/>
            </w:pPr>
            <w:proofErr w:type="gramStart"/>
            <w:r w:rsidRPr="00AE6F35">
              <w:t>Количество разработанных работниками учреждения образования учебных изданий, средств обучения (в том числе электронных), учебно-методической документации (учебники, учебные пособия, иные учебные издания, рекомендованные к изданию с грифом Министерства образования Республики Беларусь и (или) учреждения образования «Республиканский институт профессионального образования») по профилю образования и (или) направлению образования, по которым учреждению образования предоставлен статус ведущего учреждения образования</w:t>
            </w:r>
            <w:proofErr w:type="gramEnd"/>
          </w:p>
        </w:tc>
        <w:tc>
          <w:tcPr>
            <w:tcW w:w="8363" w:type="dxa"/>
          </w:tcPr>
          <w:p w14:paraId="5B145679" w14:textId="77777777" w:rsidR="00181B15" w:rsidRDefault="00181B15" w:rsidP="00181B15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Учебник «Фармакология» </w:t>
            </w:r>
            <w:proofErr w:type="spellStart"/>
            <w:r>
              <w:rPr>
                <w:iCs/>
              </w:rPr>
              <w:t>Такушевич</w:t>
            </w:r>
            <w:proofErr w:type="spellEnd"/>
            <w:r>
              <w:rPr>
                <w:iCs/>
              </w:rPr>
              <w:t xml:space="preserve"> В.В. «РИПО», 2024</w:t>
            </w:r>
          </w:p>
          <w:p w14:paraId="025F7179" w14:textId="67BAB07D" w:rsidR="00126E31" w:rsidRPr="00AE6F35" w:rsidRDefault="00181B15" w:rsidP="009E2BDA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="00633B29" w:rsidRPr="00AE6F35">
              <w:rPr>
                <w:iCs/>
              </w:rPr>
              <w:t>укопис</w:t>
            </w:r>
            <w:r>
              <w:rPr>
                <w:iCs/>
              </w:rPr>
              <w:t>ь</w:t>
            </w:r>
            <w:r w:rsidR="00633B29" w:rsidRPr="00AE6F35">
              <w:rPr>
                <w:iCs/>
              </w:rPr>
              <w:t xml:space="preserve"> учебника для дальнейшего издания под грифом «РИПО» «</w:t>
            </w:r>
            <w:r w:rsidR="0069478D" w:rsidRPr="00AE6F35">
              <w:rPr>
                <w:iCs/>
              </w:rPr>
              <w:t>Педиатрия</w:t>
            </w:r>
            <w:r w:rsidR="00633B29" w:rsidRPr="00AE6F35">
              <w:rPr>
                <w:iCs/>
              </w:rPr>
              <w:t xml:space="preserve">» </w:t>
            </w:r>
            <w:r w:rsidR="0069478D" w:rsidRPr="00AE6F35">
              <w:rPr>
                <w:iCs/>
              </w:rPr>
              <w:t>Дубровская И.В.</w:t>
            </w:r>
            <w:r w:rsidR="00633B29" w:rsidRPr="00AE6F35">
              <w:rPr>
                <w:iCs/>
              </w:rPr>
              <w:t>.</w:t>
            </w:r>
          </w:p>
          <w:p w14:paraId="5606D46F" w14:textId="7210B1F9" w:rsidR="00AE6F35" w:rsidRDefault="00AE6F35" w:rsidP="009E2BDA">
            <w:pPr>
              <w:jc w:val="both"/>
              <w:rPr>
                <w:iCs/>
              </w:rPr>
            </w:pPr>
            <w:r>
              <w:rPr>
                <w:iCs/>
              </w:rPr>
              <w:t>Элементы УМК:</w:t>
            </w:r>
          </w:p>
          <w:p w14:paraId="39AF19B8" w14:textId="31B15E56" w:rsidR="0069478D" w:rsidRPr="00AE6F35" w:rsidRDefault="00AE6F35" w:rsidP="009E2BD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рабочая тетрадь «Аналитическая химия» </w:t>
            </w:r>
            <w:proofErr w:type="spellStart"/>
            <w:r>
              <w:rPr>
                <w:iCs/>
              </w:rPr>
              <w:t>Гасоян</w:t>
            </w:r>
            <w:proofErr w:type="spellEnd"/>
            <w:r>
              <w:rPr>
                <w:iCs/>
              </w:rPr>
              <w:t xml:space="preserve"> Р.В., Журавлева О.И.</w:t>
            </w:r>
          </w:p>
          <w:p w14:paraId="30F1DDF2" w14:textId="11648298" w:rsidR="0069478D" w:rsidRPr="00AE6F35" w:rsidRDefault="00AE6F35" w:rsidP="009E2BDA">
            <w:pPr>
              <w:jc w:val="both"/>
              <w:rPr>
                <w:iCs/>
              </w:rPr>
            </w:pPr>
            <w:r>
              <w:rPr>
                <w:iCs/>
              </w:rPr>
              <w:t>- рабочая тетрадь «</w:t>
            </w:r>
            <w:r w:rsidR="0069478D" w:rsidRPr="00AE6F35">
              <w:rPr>
                <w:iCs/>
              </w:rPr>
              <w:t>Анатомия</w:t>
            </w:r>
            <w:r>
              <w:rPr>
                <w:iCs/>
              </w:rPr>
              <w:t xml:space="preserve"> и физиология» </w:t>
            </w:r>
            <w:proofErr w:type="spellStart"/>
            <w:r>
              <w:rPr>
                <w:iCs/>
              </w:rPr>
              <w:t>Ковенская</w:t>
            </w:r>
            <w:proofErr w:type="spellEnd"/>
            <w:r>
              <w:rPr>
                <w:iCs/>
              </w:rPr>
              <w:t xml:space="preserve"> И.Л.</w:t>
            </w:r>
          </w:p>
          <w:p w14:paraId="7E668AEC" w14:textId="77777777" w:rsidR="00AE6F35" w:rsidRPr="00097841" w:rsidRDefault="00AE6F35" w:rsidP="00AE6F35">
            <w:pPr>
              <w:jc w:val="both"/>
              <w:rPr>
                <w:iCs/>
              </w:rPr>
            </w:pPr>
            <w:r w:rsidRPr="00097841">
              <w:rPr>
                <w:iCs/>
              </w:rPr>
              <w:t>Экспертное заключение на элементы УМК:</w:t>
            </w:r>
          </w:p>
          <w:p w14:paraId="3EEC74C6" w14:textId="2FF38A8D" w:rsidR="00AE6F35" w:rsidRPr="00097841" w:rsidRDefault="00AE6F35" w:rsidP="00AE6F35">
            <w:pPr>
              <w:jc w:val="both"/>
              <w:rPr>
                <w:iCs/>
              </w:rPr>
            </w:pPr>
            <w:r w:rsidRPr="00097841">
              <w:rPr>
                <w:iCs/>
              </w:rPr>
              <w:t xml:space="preserve">- </w:t>
            </w:r>
            <w:r w:rsidR="00097841">
              <w:rPr>
                <w:iCs/>
              </w:rPr>
              <w:t>«</w:t>
            </w:r>
            <w:r w:rsidRPr="00097841">
              <w:rPr>
                <w:iCs/>
              </w:rPr>
              <w:t>СД и МТ</w:t>
            </w:r>
            <w:r w:rsidR="00097841">
              <w:rPr>
                <w:iCs/>
              </w:rPr>
              <w:t>»</w:t>
            </w:r>
            <w:r w:rsidRPr="00097841">
              <w:rPr>
                <w:iCs/>
              </w:rPr>
              <w:t xml:space="preserve"> </w:t>
            </w:r>
            <w:proofErr w:type="spellStart"/>
            <w:r w:rsidRPr="00097841">
              <w:rPr>
                <w:iCs/>
              </w:rPr>
              <w:t>Початовская</w:t>
            </w:r>
            <w:proofErr w:type="spellEnd"/>
            <w:r w:rsidR="00097841">
              <w:rPr>
                <w:iCs/>
              </w:rPr>
              <w:t xml:space="preserve"> О.И.</w:t>
            </w:r>
          </w:p>
          <w:p w14:paraId="10489F48" w14:textId="1B5FB228" w:rsidR="00AE6F35" w:rsidRPr="00097841" w:rsidRDefault="00AE6F35" w:rsidP="00AE6F35">
            <w:pPr>
              <w:jc w:val="both"/>
              <w:rPr>
                <w:iCs/>
              </w:rPr>
            </w:pPr>
            <w:r w:rsidRPr="00097841">
              <w:rPr>
                <w:iCs/>
              </w:rPr>
              <w:t xml:space="preserve">- </w:t>
            </w:r>
            <w:r w:rsidR="00097841">
              <w:rPr>
                <w:iCs/>
              </w:rPr>
              <w:t>«</w:t>
            </w:r>
            <w:r w:rsidRPr="00097841">
              <w:rPr>
                <w:iCs/>
              </w:rPr>
              <w:t>Фармакология</w:t>
            </w:r>
            <w:r w:rsidR="00097841">
              <w:rPr>
                <w:iCs/>
              </w:rPr>
              <w:t>»</w:t>
            </w:r>
            <w:r w:rsidRPr="00097841">
              <w:rPr>
                <w:iCs/>
              </w:rPr>
              <w:t xml:space="preserve"> Василевич</w:t>
            </w:r>
            <w:r w:rsidR="00097841">
              <w:rPr>
                <w:iCs/>
              </w:rPr>
              <w:t xml:space="preserve"> О.И.</w:t>
            </w:r>
          </w:p>
          <w:p w14:paraId="4D134E58" w14:textId="3CA5E33A" w:rsidR="00AE6F35" w:rsidRPr="00097841" w:rsidRDefault="00AE6F35" w:rsidP="00AE6F35">
            <w:pPr>
              <w:jc w:val="both"/>
              <w:rPr>
                <w:iCs/>
              </w:rPr>
            </w:pPr>
            <w:r w:rsidRPr="00097841">
              <w:rPr>
                <w:iCs/>
              </w:rPr>
              <w:t xml:space="preserve">- </w:t>
            </w:r>
            <w:r w:rsidR="00097841">
              <w:rPr>
                <w:iCs/>
              </w:rPr>
              <w:t>«</w:t>
            </w:r>
            <w:r w:rsidRPr="00097841">
              <w:rPr>
                <w:iCs/>
              </w:rPr>
              <w:t>СМП</w:t>
            </w:r>
            <w:r w:rsidR="00097841">
              <w:rPr>
                <w:iCs/>
              </w:rPr>
              <w:t>» Богданович Т.М.</w:t>
            </w:r>
          </w:p>
          <w:p w14:paraId="0CB186B5" w14:textId="7361C778" w:rsidR="00C11012" w:rsidRPr="00AE6F35" w:rsidRDefault="00AE6F35" w:rsidP="00097841">
            <w:pPr>
              <w:jc w:val="both"/>
            </w:pPr>
            <w:r w:rsidRPr="00097841">
              <w:rPr>
                <w:iCs/>
              </w:rPr>
              <w:t xml:space="preserve">- </w:t>
            </w:r>
            <w:r w:rsidR="00097841">
              <w:rPr>
                <w:iCs/>
              </w:rPr>
              <w:t>«</w:t>
            </w:r>
            <w:r w:rsidRPr="00097841">
              <w:rPr>
                <w:iCs/>
              </w:rPr>
              <w:t>Анатомия</w:t>
            </w:r>
            <w:r w:rsidR="00097841">
              <w:rPr>
                <w:iCs/>
              </w:rPr>
              <w:t xml:space="preserve"> и физиология» Валенкова Е.Н.</w:t>
            </w:r>
          </w:p>
        </w:tc>
      </w:tr>
      <w:tr w:rsidR="00C11012" w14:paraId="2B9DA8F5" w14:textId="77777777" w:rsidTr="00126E31">
        <w:tc>
          <w:tcPr>
            <w:tcW w:w="939" w:type="dxa"/>
          </w:tcPr>
          <w:p w14:paraId="6171FA26" w14:textId="5F10796B" w:rsidR="00C11012" w:rsidRDefault="00C11012" w:rsidP="00D73811">
            <w:pPr>
              <w:jc w:val="center"/>
            </w:pPr>
            <w:r>
              <w:t>7</w:t>
            </w:r>
          </w:p>
        </w:tc>
        <w:tc>
          <w:tcPr>
            <w:tcW w:w="6115" w:type="dxa"/>
          </w:tcPr>
          <w:p w14:paraId="6C967625" w14:textId="77777777" w:rsidR="00C11012" w:rsidRDefault="00C11012" w:rsidP="00D73811">
            <w:pPr>
              <w:jc w:val="both"/>
            </w:pPr>
            <w:r>
              <w:t>Количество разработанных в учреждении образования структурных элементов учебно-методических комплексов, электронных образовательных ресурсов по профилю образования и (или) направлению образования, по которым учреждению образования предоставлен статус ведущего учреждения образования</w:t>
            </w:r>
          </w:p>
        </w:tc>
        <w:tc>
          <w:tcPr>
            <w:tcW w:w="8363" w:type="dxa"/>
          </w:tcPr>
          <w:p w14:paraId="396EAB9A" w14:textId="77777777" w:rsidR="00C11012" w:rsidRDefault="00126E31" w:rsidP="00126E31">
            <w:pPr>
              <w:jc w:val="both"/>
            </w:pPr>
            <w:r w:rsidRPr="005854ED">
              <w:t>По каждому предмету специальностей колледжа разработаны электронные учебно-методические комплексы.</w:t>
            </w:r>
          </w:p>
          <w:p w14:paraId="65B9FBB3" w14:textId="77777777" w:rsidR="0096698F" w:rsidRDefault="0096698F" w:rsidP="00126E31">
            <w:pPr>
              <w:jc w:val="both"/>
            </w:pPr>
          </w:p>
          <w:p w14:paraId="0FC24A00" w14:textId="4A7ED2B7" w:rsidR="0096698F" w:rsidRPr="00661870" w:rsidRDefault="0096698F" w:rsidP="004570BC">
            <w:pPr>
              <w:jc w:val="both"/>
            </w:pPr>
          </w:p>
        </w:tc>
      </w:tr>
      <w:tr w:rsidR="00A660D4" w:rsidRPr="00A660D4" w14:paraId="591EE951" w14:textId="77777777" w:rsidTr="00126E31">
        <w:tc>
          <w:tcPr>
            <w:tcW w:w="939" w:type="dxa"/>
          </w:tcPr>
          <w:p w14:paraId="5A67995E" w14:textId="77777777" w:rsidR="00C11012" w:rsidRPr="00A660D4" w:rsidRDefault="00C11012" w:rsidP="00D73811">
            <w:pPr>
              <w:jc w:val="center"/>
            </w:pPr>
            <w:r w:rsidRPr="00A660D4">
              <w:t>8</w:t>
            </w:r>
          </w:p>
        </w:tc>
        <w:tc>
          <w:tcPr>
            <w:tcW w:w="6115" w:type="dxa"/>
          </w:tcPr>
          <w:p w14:paraId="5373873C" w14:textId="77777777" w:rsidR="00C11012" w:rsidRPr="00A660D4" w:rsidRDefault="00C11012" w:rsidP="00D73811">
            <w:pPr>
              <w:jc w:val="both"/>
            </w:pPr>
            <w:r w:rsidRPr="00A660D4">
              <w:t>Количество педагогических работников учреждения образования, опыт работы которых обобщен на республиканском и (или) областном (города Минска) уровнях</w:t>
            </w:r>
          </w:p>
        </w:tc>
        <w:tc>
          <w:tcPr>
            <w:tcW w:w="8363" w:type="dxa"/>
          </w:tcPr>
          <w:p w14:paraId="12CCE2A1" w14:textId="7F438CAF" w:rsidR="00D34376" w:rsidRPr="00A660D4" w:rsidRDefault="00A660D4" w:rsidP="00A660D4">
            <w:pPr>
              <w:jc w:val="both"/>
            </w:pPr>
            <w:r w:rsidRPr="00A660D4">
              <w:rPr>
                <w:iCs/>
              </w:rPr>
              <w:t xml:space="preserve">Республиканский семинар-практикум «Актуальные аспекты и опыт организации итоговой аттестации учащихся с применением </w:t>
            </w:r>
            <w:proofErr w:type="spellStart"/>
            <w:r w:rsidRPr="00A660D4">
              <w:rPr>
                <w:iCs/>
              </w:rPr>
              <w:t>симуляционных</w:t>
            </w:r>
            <w:proofErr w:type="spellEnd"/>
            <w:r w:rsidRPr="00A660D4">
              <w:rPr>
                <w:iCs/>
              </w:rPr>
              <w:t xml:space="preserve"> технологий» Обобщение опыта работы. ОСКЭ. Заведующий </w:t>
            </w:r>
            <w:proofErr w:type="spellStart"/>
            <w:r w:rsidRPr="00A660D4">
              <w:rPr>
                <w:iCs/>
              </w:rPr>
              <w:t>симуляционной</w:t>
            </w:r>
            <w:proofErr w:type="spellEnd"/>
            <w:r w:rsidRPr="00A660D4">
              <w:rPr>
                <w:iCs/>
              </w:rPr>
              <w:t xml:space="preserve"> лабораторией, преподаватель </w:t>
            </w:r>
            <w:proofErr w:type="spellStart"/>
            <w:r w:rsidRPr="00A660D4">
              <w:rPr>
                <w:iCs/>
              </w:rPr>
              <w:t>Лученок</w:t>
            </w:r>
            <w:proofErr w:type="spellEnd"/>
            <w:r w:rsidRPr="00A660D4">
              <w:rPr>
                <w:iCs/>
              </w:rPr>
              <w:t xml:space="preserve"> Н.Г.</w:t>
            </w:r>
            <w:r w:rsidR="00BE27F1">
              <w:rPr>
                <w:iCs/>
              </w:rPr>
              <w:t xml:space="preserve"> (май 2024)</w:t>
            </w:r>
          </w:p>
        </w:tc>
      </w:tr>
      <w:tr w:rsidR="00C11012" w14:paraId="277D6BCB" w14:textId="77777777" w:rsidTr="00126E31">
        <w:tc>
          <w:tcPr>
            <w:tcW w:w="939" w:type="dxa"/>
          </w:tcPr>
          <w:p w14:paraId="11E9B66C" w14:textId="29077EEA" w:rsidR="00C11012" w:rsidRDefault="00C11012" w:rsidP="00D73811">
            <w:pPr>
              <w:jc w:val="center"/>
            </w:pPr>
            <w:r>
              <w:t>9</w:t>
            </w:r>
          </w:p>
        </w:tc>
        <w:tc>
          <w:tcPr>
            <w:tcW w:w="6115" w:type="dxa"/>
          </w:tcPr>
          <w:p w14:paraId="4E081996" w14:textId="77777777" w:rsidR="00C11012" w:rsidRDefault="00C11012" w:rsidP="00D73811">
            <w:pPr>
              <w:jc w:val="both"/>
            </w:pPr>
            <w:r>
              <w:t>Доля педагогических работников учреждения образования, имеющих высшую и первую квалификационную категорию (от общей численности педагогических работников учреждения образования)</w:t>
            </w:r>
          </w:p>
        </w:tc>
        <w:tc>
          <w:tcPr>
            <w:tcW w:w="8363" w:type="dxa"/>
          </w:tcPr>
          <w:p w14:paraId="01DD727A" w14:textId="5D67B8B7" w:rsidR="00C11012" w:rsidRPr="00633B29" w:rsidRDefault="0081412D" w:rsidP="00134863">
            <w:pPr>
              <w:jc w:val="both"/>
            </w:pPr>
            <w:r w:rsidRPr="00633B29">
              <w:t>7</w:t>
            </w:r>
            <w:r w:rsidR="00134863">
              <w:t>5</w:t>
            </w:r>
            <w:r w:rsidRPr="00633B29">
              <w:t xml:space="preserve"> преподавател</w:t>
            </w:r>
            <w:r w:rsidR="00134863">
              <w:t>ей</w:t>
            </w:r>
            <w:r w:rsidRPr="00633B29">
              <w:t xml:space="preserve"> из 1</w:t>
            </w:r>
            <w:r w:rsidR="00134863">
              <w:t>21</w:t>
            </w:r>
            <w:r w:rsidRPr="00633B29">
              <w:t xml:space="preserve"> имеют высшую и первую квалификационные категории.</w:t>
            </w:r>
          </w:p>
        </w:tc>
      </w:tr>
      <w:tr w:rsidR="00834B1A" w:rsidRPr="00834B1A" w14:paraId="46220BCE" w14:textId="77777777" w:rsidTr="00126E31">
        <w:tc>
          <w:tcPr>
            <w:tcW w:w="939" w:type="dxa"/>
          </w:tcPr>
          <w:p w14:paraId="119D0A71" w14:textId="77777777" w:rsidR="00C11012" w:rsidRPr="00834B1A" w:rsidRDefault="00C11012" w:rsidP="00D73811">
            <w:pPr>
              <w:jc w:val="center"/>
            </w:pPr>
            <w:r w:rsidRPr="00834B1A">
              <w:lastRenderedPageBreak/>
              <w:t>10</w:t>
            </w:r>
          </w:p>
        </w:tc>
        <w:tc>
          <w:tcPr>
            <w:tcW w:w="6115" w:type="dxa"/>
          </w:tcPr>
          <w:p w14:paraId="50A6444D" w14:textId="77777777" w:rsidR="00C11012" w:rsidRPr="00834B1A" w:rsidRDefault="00C11012" w:rsidP="00D73811">
            <w:pPr>
              <w:jc w:val="both"/>
            </w:pPr>
            <w:r w:rsidRPr="00834B1A">
              <w:t xml:space="preserve">Доля </w:t>
            </w:r>
            <w:proofErr w:type="gramStart"/>
            <w:r w:rsidRPr="00834B1A">
              <w:t>преподавателей учебных предметов профессионального компонента учебного плана учреждения</w:t>
            </w:r>
            <w:proofErr w:type="gramEnd"/>
            <w:r w:rsidRPr="00834B1A">
              <w:t xml:space="preserve"> образования, мастеров производственного обучения, прошедших стажировку в центрах компетенций, организациях (от общей численности педагогических работников учреждения образования)</w:t>
            </w:r>
          </w:p>
        </w:tc>
        <w:tc>
          <w:tcPr>
            <w:tcW w:w="8363" w:type="dxa"/>
          </w:tcPr>
          <w:p w14:paraId="145619A2" w14:textId="68B2A50A" w:rsidR="00C11012" w:rsidRPr="00834B1A" w:rsidRDefault="00834B1A" w:rsidP="00834B1A">
            <w:pPr>
              <w:jc w:val="both"/>
              <w:rPr>
                <w:b/>
              </w:rPr>
            </w:pPr>
            <w:r w:rsidRPr="00834B1A">
              <w:rPr>
                <w:iCs/>
              </w:rPr>
              <w:t>Курсы повышения квалификации на базе учреждения образования «Бе</w:t>
            </w:r>
            <w:r w:rsidR="00D34376" w:rsidRPr="00834B1A">
              <w:rPr>
                <w:iCs/>
              </w:rPr>
              <w:t xml:space="preserve">лорусский государственный медицинский университет» </w:t>
            </w:r>
            <w:r w:rsidRPr="00834B1A">
              <w:rPr>
                <w:iCs/>
              </w:rPr>
              <w:t>прошли 33 преподавателя из 121</w:t>
            </w:r>
            <w:r w:rsidR="008B0740" w:rsidRPr="00834B1A">
              <w:rPr>
                <w:iCs/>
              </w:rPr>
              <w:t>.</w:t>
            </w:r>
          </w:p>
        </w:tc>
      </w:tr>
      <w:tr w:rsidR="00C11012" w14:paraId="34F3368A" w14:textId="77777777" w:rsidTr="00126E31">
        <w:tc>
          <w:tcPr>
            <w:tcW w:w="939" w:type="dxa"/>
          </w:tcPr>
          <w:p w14:paraId="73959BE8" w14:textId="77777777" w:rsidR="00C11012" w:rsidRDefault="00C11012" w:rsidP="00D73811">
            <w:pPr>
              <w:jc w:val="center"/>
            </w:pPr>
            <w:r>
              <w:t>12</w:t>
            </w:r>
          </w:p>
        </w:tc>
        <w:tc>
          <w:tcPr>
            <w:tcW w:w="6115" w:type="dxa"/>
          </w:tcPr>
          <w:p w14:paraId="4D8B17D4" w14:textId="77777777" w:rsidR="00C11012" w:rsidRDefault="00C11012" w:rsidP="00D73811">
            <w:pPr>
              <w:jc w:val="both"/>
            </w:pPr>
            <w:r>
              <w:t>Количество обучающихся других учреждений образования, прошедших обучение в учреждении образования посредством сетевого взаимодействия</w:t>
            </w:r>
          </w:p>
        </w:tc>
        <w:tc>
          <w:tcPr>
            <w:tcW w:w="8363" w:type="dxa"/>
          </w:tcPr>
          <w:p w14:paraId="0DE212AD" w14:textId="1423E634" w:rsidR="007412A1" w:rsidRPr="00633B29" w:rsidRDefault="0081412D" w:rsidP="00633B29">
            <w:pPr>
              <w:jc w:val="both"/>
            </w:pPr>
            <w:r w:rsidRPr="00633B29">
              <w:rPr>
                <w:iCs/>
              </w:rPr>
              <w:t xml:space="preserve">2 студента из учреждения образования «Гродненский государственный медицинский университет» прошли производственную </w:t>
            </w:r>
            <w:r w:rsidR="00633B29">
              <w:rPr>
                <w:iCs/>
              </w:rPr>
              <w:t xml:space="preserve">педагогическую </w:t>
            </w:r>
            <w:r w:rsidRPr="00633B29">
              <w:rPr>
                <w:iCs/>
              </w:rPr>
              <w:t>практику</w:t>
            </w:r>
            <w:r w:rsidR="00633B29">
              <w:rPr>
                <w:iCs/>
              </w:rPr>
              <w:t xml:space="preserve"> </w:t>
            </w:r>
            <w:r w:rsidRPr="00633B29">
              <w:rPr>
                <w:iCs/>
              </w:rPr>
              <w:t xml:space="preserve">на базе учреждения образования «Минский государственный медицинский колледж» </w:t>
            </w:r>
          </w:p>
        </w:tc>
      </w:tr>
      <w:tr w:rsidR="00C11012" w14:paraId="694AF386" w14:textId="77777777" w:rsidTr="00126E31">
        <w:tc>
          <w:tcPr>
            <w:tcW w:w="939" w:type="dxa"/>
          </w:tcPr>
          <w:p w14:paraId="71800EBE" w14:textId="7395912B" w:rsidR="00C11012" w:rsidRDefault="00C11012" w:rsidP="00D73811">
            <w:pPr>
              <w:jc w:val="center"/>
            </w:pPr>
            <w:r>
              <w:t>13</w:t>
            </w:r>
          </w:p>
        </w:tc>
        <w:tc>
          <w:tcPr>
            <w:tcW w:w="6115" w:type="dxa"/>
          </w:tcPr>
          <w:p w14:paraId="58C27B38" w14:textId="77777777" w:rsidR="00C11012" w:rsidRDefault="00C11012" w:rsidP="00D73811">
            <w:pPr>
              <w:jc w:val="both"/>
            </w:pPr>
            <w:r>
              <w:t>Наличие электронной библиотечной системы (электронной библиотеки) с обеспечением доступа через сеть Интернет к учебным, учебно-методическим и иным изданиям</w:t>
            </w:r>
          </w:p>
        </w:tc>
        <w:tc>
          <w:tcPr>
            <w:tcW w:w="8363" w:type="dxa"/>
          </w:tcPr>
          <w:p w14:paraId="4B149126" w14:textId="5292ED87" w:rsidR="00D05F83" w:rsidRDefault="00D05F83" w:rsidP="009E2BDA">
            <w:pPr>
              <w:jc w:val="both"/>
              <w:rPr>
                <w:iCs/>
              </w:rPr>
            </w:pPr>
            <w:r w:rsidRPr="00633B29">
              <w:rPr>
                <w:iCs/>
              </w:rPr>
              <w:t>Э</w:t>
            </w:r>
            <w:r w:rsidR="009E2BDA" w:rsidRPr="00633B29">
              <w:rPr>
                <w:iCs/>
              </w:rPr>
              <w:t>лектронн</w:t>
            </w:r>
            <w:r w:rsidRPr="00633B29">
              <w:rPr>
                <w:iCs/>
              </w:rPr>
              <w:t>ая библиотечная система ГУ «Республиканская научная медицинская библиотека»</w:t>
            </w:r>
          </w:p>
          <w:p w14:paraId="6615B198" w14:textId="00395267" w:rsidR="00C11012" w:rsidRPr="00633B29" w:rsidRDefault="002576BB" w:rsidP="002576BB">
            <w:pPr>
              <w:jc w:val="both"/>
              <w:rPr>
                <w:b/>
              </w:rPr>
            </w:pPr>
            <w:r>
              <w:rPr>
                <w:iCs/>
              </w:rPr>
              <w:t xml:space="preserve">Соглашение от ноября 2022 года о безвозмездном пользовании ресурсами ГУ «Республиканская научная медицинская библиотека». Количество пользователей не ограничено. Фактическое количество пользователей 30-40 человек в месяц. Доступ осуществляется с персональных компьютеров в учебном корпусе по адресу ул. </w:t>
            </w:r>
            <w:proofErr w:type="spellStart"/>
            <w:r>
              <w:rPr>
                <w:iCs/>
              </w:rPr>
              <w:t>Долгобродская</w:t>
            </w:r>
            <w:proofErr w:type="spellEnd"/>
            <w:r>
              <w:rPr>
                <w:iCs/>
              </w:rPr>
              <w:t>, 41/1.</w:t>
            </w:r>
          </w:p>
        </w:tc>
      </w:tr>
      <w:tr w:rsidR="00C11012" w14:paraId="16DEE365" w14:textId="77777777" w:rsidTr="00126E31">
        <w:tc>
          <w:tcPr>
            <w:tcW w:w="939" w:type="dxa"/>
          </w:tcPr>
          <w:p w14:paraId="7B6D5DAD" w14:textId="6F11406F" w:rsidR="00C11012" w:rsidRDefault="00C11012" w:rsidP="00D73811">
            <w:pPr>
              <w:jc w:val="center"/>
            </w:pPr>
            <w:r>
              <w:t>14</w:t>
            </w:r>
          </w:p>
        </w:tc>
        <w:tc>
          <w:tcPr>
            <w:tcW w:w="6115" w:type="dxa"/>
          </w:tcPr>
          <w:p w14:paraId="2DAFBBAC" w14:textId="77777777" w:rsidR="00C11012" w:rsidRDefault="00C11012" w:rsidP="00D73811">
            <w:pPr>
              <w:jc w:val="both"/>
            </w:pPr>
            <w:r>
              <w:t>Количество экспериментальных и инновационных проектов, реализуемых учреждением образования</w:t>
            </w:r>
          </w:p>
        </w:tc>
        <w:tc>
          <w:tcPr>
            <w:tcW w:w="8363" w:type="dxa"/>
          </w:tcPr>
          <w:p w14:paraId="7DBF8694" w14:textId="77777777" w:rsidR="00E7152F" w:rsidRDefault="00E7152F" w:rsidP="00E7152F">
            <w:pPr>
              <w:widowControl w:val="0"/>
              <w:jc w:val="both"/>
            </w:pPr>
            <w:r>
              <w:t xml:space="preserve">Работа над проектом «Внедрение методики создания </w:t>
            </w:r>
            <w:proofErr w:type="gramStart"/>
            <w:r>
              <w:t>открытых</w:t>
            </w:r>
            <w:proofErr w:type="gramEnd"/>
            <w:r>
              <w:t xml:space="preserve"> </w:t>
            </w:r>
          </w:p>
          <w:p w14:paraId="7D7544D7" w14:textId="48FE8166" w:rsidR="00C410E0" w:rsidRPr="00C410E0" w:rsidRDefault="00E7152F" w:rsidP="00E7152F">
            <w:pPr>
              <w:widowControl w:val="0"/>
              <w:jc w:val="both"/>
            </w:pPr>
            <w:r>
              <w:t>информационно-образовательных ресурсов»</w:t>
            </w:r>
          </w:p>
        </w:tc>
      </w:tr>
      <w:tr w:rsidR="00C11012" w14:paraId="7EDD03E0" w14:textId="77777777" w:rsidTr="00126E31">
        <w:tc>
          <w:tcPr>
            <w:tcW w:w="939" w:type="dxa"/>
          </w:tcPr>
          <w:p w14:paraId="7FC653C2" w14:textId="77777777" w:rsidR="00C11012" w:rsidRDefault="00C11012" w:rsidP="00D73811">
            <w:pPr>
              <w:jc w:val="center"/>
            </w:pPr>
            <w:r>
              <w:t>15</w:t>
            </w:r>
          </w:p>
        </w:tc>
        <w:tc>
          <w:tcPr>
            <w:tcW w:w="6115" w:type="dxa"/>
          </w:tcPr>
          <w:p w14:paraId="768830E9" w14:textId="77777777" w:rsidR="00C11012" w:rsidRDefault="00C11012" w:rsidP="00D73811">
            <w:pPr>
              <w:jc w:val="both"/>
            </w:pPr>
            <w:r>
              <w:t xml:space="preserve">Количество педагогических работников, принявших участие в заседаниях секторальных советов квалификаций, иных объединениях по разработке квалификационных требований (профессиональных стандартов), соответствующих профилю и (или) направлению образования </w:t>
            </w:r>
          </w:p>
        </w:tc>
        <w:tc>
          <w:tcPr>
            <w:tcW w:w="8363" w:type="dxa"/>
          </w:tcPr>
          <w:p w14:paraId="05C4A861" w14:textId="07F8CBE5" w:rsidR="00C410E0" w:rsidRPr="006F6D2A" w:rsidRDefault="006F6D2A" w:rsidP="006F6D2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C410E0" w:rsidRPr="006F6D2A">
              <w:rPr>
                <w:iCs/>
              </w:rPr>
              <w:t xml:space="preserve">Директор </w:t>
            </w:r>
            <w:proofErr w:type="spellStart"/>
            <w:r w:rsidR="00C410E0" w:rsidRPr="006F6D2A">
              <w:rPr>
                <w:iCs/>
              </w:rPr>
              <w:t>Данилкович</w:t>
            </w:r>
            <w:proofErr w:type="spellEnd"/>
            <w:r w:rsidR="00C410E0" w:rsidRPr="006F6D2A">
              <w:rPr>
                <w:iCs/>
              </w:rPr>
              <w:t xml:space="preserve"> С.Ю. – член Секторального совета квалификаций в сфере здравоохранения.</w:t>
            </w:r>
          </w:p>
          <w:p w14:paraId="2B07B72F" w14:textId="528B8967" w:rsidR="00644174" w:rsidRDefault="006F6D2A" w:rsidP="006F6D2A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D149A0" w:rsidRPr="006F6D2A">
              <w:rPr>
                <w:iCs/>
              </w:rPr>
              <w:t xml:space="preserve">Преподаватель </w:t>
            </w:r>
            <w:r w:rsidR="00644174" w:rsidRPr="006F6D2A">
              <w:rPr>
                <w:iCs/>
              </w:rPr>
              <w:t>Волкова</w:t>
            </w:r>
            <w:r w:rsidR="00D149A0" w:rsidRPr="006F6D2A">
              <w:rPr>
                <w:iCs/>
              </w:rPr>
              <w:t xml:space="preserve"> И.М.</w:t>
            </w:r>
            <w:r w:rsidR="00644174" w:rsidRPr="006F6D2A">
              <w:rPr>
                <w:iCs/>
              </w:rPr>
              <w:t xml:space="preserve"> – </w:t>
            </w:r>
            <w:r w:rsidR="00EF1D93" w:rsidRPr="006F6D2A">
              <w:rPr>
                <w:iCs/>
              </w:rPr>
              <w:t xml:space="preserve">ответственный секретарь республиканской </w:t>
            </w:r>
            <w:r w:rsidR="00D149A0" w:rsidRPr="006F6D2A">
              <w:rPr>
                <w:iCs/>
              </w:rPr>
              <w:t xml:space="preserve"> аттестационной под</w:t>
            </w:r>
            <w:r w:rsidR="00644174" w:rsidRPr="006F6D2A">
              <w:rPr>
                <w:iCs/>
              </w:rPr>
              <w:t>комисси</w:t>
            </w:r>
            <w:r w:rsidR="00D149A0" w:rsidRPr="006F6D2A">
              <w:rPr>
                <w:iCs/>
              </w:rPr>
              <w:t>и</w:t>
            </w:r>
            <w:r w:rsidR="00644174" w:rsidRPr="006F6D2A">
              <w:rPr>
                <w:iCs/>
              </w:rPr>
              <w:t xml:space="preserve"> по аттестации </w:t>
            </w:r>
            <w:r w:rsidR="00EF1D93" w:rsidRPr="006F6D2A">
              <w:rPr>
                <w:iCs/>
              </w:rPr>
              <w:t xml:space="preserve">педагогических работников медицинских учреждений. </w:t>
            </w:r>
          </w:p>
          <w:p w14:paraId="20FF57EE" w14:textId="37B490FD" w:rsidR="00C11012" w:rsidRPr="00D149A0" w:rsidRDefault="00AC7313" w:rsidP="00687A78">
            <w:pPr>
              <w:jc w:val="both"/>
            </w:pPr>
            <w:r>
              <w:rPr>
                <w:iCs/>
              </w:rPr>
              <w:t xml:space="preserve">3. Заместитель директора по производственному обучению </w:t>
            </w:r>
            <w:proofErr w:type="spellStart"/>
            <w:r>
              <w:rPr>
                <w:iCs/>
              </w:rPr>
              <w:t>Лесницкая</w:t>
            </w:r>
            <w:proofErr w:type="spellEnd"/>
            <w:r>
              <w:rPr>
                <w:iCs/>
              </w:rPr>
              <w:t xml:space="preserve"> А.А. – член аттестационной подкомиссии республиканской аттестационной комиссии</w:t>
            </w:r>
            <w:r w:rsidR="00687A78">
              <w:rPr>
                <w:iCs/>
              </w:rPr>
              <w:t xml:space="preserve"> по аттестации врачей-специалистов.</w:t>
            </w:r>
          </w:p>
        </w:tc>
      </w:tr>
      <w:tr w:rsidR="008826AE" w:rsidRPr="008826AE" w14:paraId="3CBF5D8C" w14:textId="77777777" w:rsidTr="00126E31">
        <w:tc>
          <w:tcPr>
            <w:tcW w:w="939" w:type="dxa"/>
          </w:tcPr>
          <w:p w14:paraId="7FEAA4FA" w14:textId="620B4310" w:rsidR="00C11012" w:rsidRPr="008826AE" w:rsidRDefault="00C11012" w:rsidP="00D73811">
            <w:pPr>
              <w:jc w:val="center"/>
            </w:pPr>
            <w:r w:rsidRPr="008826AE">
              <w:t>16</w:t>
            </w:r>
          </w:p>
        </w:tc>
        <w:tc>
          <w:tcPr>
            <w:tcW w:w="6115" w:type="dxa"/>
          </w:tcPr>
          <w:p w14:paraId="67C80DB8" w14:textId="77777777" w:rsidR="00C11012" w:rsidRPr="008826AE" w:rsidRDefault="00C11012" w:rsidP="00D73811">
            <w:pPr>
              <w:jc w:val="both"/>
            </w:pPr>
            <w:proofErr w:type="gramStart"/>
            <w:r w:rsidRPr="008826AE">
              <w:t>Количество победителей конкурсов профессионального мастерства, технического и декоративно-прикладного творчества, смотров, слетов, выставок, олимпиад на международном, республиканском и (или) областном (города Минска) уровнях</w:t>
            </w:r>
            <w:proofErr w:type="gramEnd"/>
          </w:p>
        </w:tc>
        <w:tc>
          <w:tcPr>
            <w:tcW w:w="8363" w:type="dxa"/>
          </w:tcPr>
          <w:p w14:paraId="67A0E772" w14:textId="77777777" w:rsidR="00834B1A" w:rsidRPr="008826AE" w:rsidRDefault="00834B1A" w:rsidP="008826AE">
            <w:pPr>
              <w:tabs>
                <w:tab w:val="left" w:pos="596"/>
              </w:tabs>
              <w:ind w:left="34" w:firstLine="317"/>
              <w:jc w:val="both"/>
            </w:pPr>
            <w:r w:rsidRPr="008826AE">
              <w:t>В мае 2024 года на базе учреждения образования «Минский государственный медицинский колледж» (</w:t>
            </w:r>
            <w:proofErr w:type="spellStart"/>
            <w:r w:rsidRPr="008826AE">
              <w:t>симуляционные</w:t>
            </w:r>
            <w:proofErr w:type="spellEnd"/>
            <w:r w:rsidRPr="008826AE">
              <w:t xml:space="preserve"> лаборатории) силами преподавателей и сотрудников  МГМК организована и проведена Республиканская олимпиада для учащихся медицинских колледжей по специальности «Сестринское дело».</w:t>
            </w:r>
          </w:p>
          <w:p w14:paraId="63F0C10B" w14:textId="77777777" w:rsidR="008826AE" w:rsidRPr="008826AE" w:rsidRDefault="008826AE" w:rsidP="008826AE">
            <w:pPr>
              <w:tabs>
                <w:tab w:val="left" w:pos="596"/>
              </w:tabs>
              <w:ind w:left="34" w:firstLine="317"/>
              <w:jc w:val="both"/>
            </w:pPr>
          </w:p>
          <w:p w14:paraId="22DBFA2D" w14:textId="6B7EC118" w:rsidR="006D725B" w:rsidRPr="008826AE" w:rsidRDefault="006D725B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</w:pPr>
            <w:proofErr w:type="spellStart"/>
            <w:r w:rsidRPr="008826AE">
              <w:t>Метапредметная</w:t>
            </w:r>
            <w:proofErr w:type="spellEnd"/>
            <w:r w:rsidRPr="008826AE">
              <w:t xml:space="preserve"> олимпиада по анатомии и физиологии + микробиология </w:t>
            </w:r>
            <w:r w:rsidRPr="008826AE">
              <w:lastRenderedPageBreak/>
              <w:t xml:space="preserve">и иммунология. Организатор: </w:t>
            </w:r>
            <w:proofErr w:type="spellStart"/>
            <w:r w:rsidRPr="008826AE">
              <w:rPr>
                <w:u w:val="single"/>
              </w:rPr>
              <w:t>Нерюнгринский</w:t>
            </w:r>
            <w:proofErr w:type="spellEnd"/>
            <w:r w:rsidRPr="008826AE">
              <w:rPr>
                <w:u w:val="single"/>
              </w:rPr>
              <w:t xml:space="preserve"> медицинский колледж (Якутия</w:t>
            </w:r>
            <w:r w:rsidRPr="008826AE">
              <w:t xml:space="preserve">) – </w:t>
            </w:r>
            <w:r w:rsidRPr="008826AE">
              <w:rPr>
                <w:u w:val="single"/>
              </w:rPr>
              <w:t xml:space="preserve">14 </w:t>
            </w:r>
            <w:r w:rsidR="008B3DA8" w:rsidRPr="008826AE">
              <w:rPr>
                <w:u w:val="single"/>
              </w:rPr>
              <w:t xml:space="preserve">победителей и </w:t>
            </w:r>
            <w:r w:rsidRPr="008826AE">
              <w:rPr>
                <w:u w:val="single"/>
              </w:rPr>
              <w:t>призеров</w:t>
            </w:r>
            <w:r w:rsidRPr="008826AE">
              <w:t xml:space="preserve"> УО «МГМК»</w:t>
            </w:r>
          </w:p>
          <w:p w14:paraId="6A2B08FB" w14:textId="4284237E" w:rsidR="006D725B" w:rsidRPr="008826AE" w:rsidRDefault="006D725B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</w:pPr>
            <w:r w:rsidRPr="008826AE">
              <w:t>Всеросси</w:t>
            </w:r>
            <w:r w:rsidR="005752C5" w:rsidRPr="008826AE">
              <w:t>йская олимпиада по математике и</w:t>
            </w:r>
            <w:r w:rsidRPr="008826AE">
              <w:t xml:space="preserve">нформатике для студентов медицинских образовательных организаций. Организатор: Медицинский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 - </w:t>
            </w:r>
            <w:r w:rsidRPr="008826AE">
              <w:rPr>
                <w:u w:val="single"/>
              </w:rPr>
              <w:t xml:space="preserve">36 </w:t>
            </w:r>
            <w:r w:rsidR="008B3DA8" w:rsidRPr="008826AE">
              <w:rPr>
                <w:u w:val="single"/>
              </w:rPr>
              <w:t xml:space="preserve">победителей и </w:t>
            </w:r>
            <w:r w:rsidRPr="008826AE">
              <w:rPr>
                <w:u w:val="single"/>
              </w:rPr>
              <w:t>призеров</w:t>
            </w:r>
            <w:r w:rsidRPr="008826AE">
              <w:t xml:space="preserve"> УО «МГМК»</w:t>
            </w:r>
          </w:p>
          <w:p w14:paraId="06E67DBA" w14:textId="44D4444B" w:rsidR="006D725B" w:rsidRPr="008826AE" w:rsidRDefault="008C2553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</w:pPr>
            <w:proofErr w:type="gramStart"/>
            <w:r w:rsidRPr="008826AE">
              <w:t>Всероссийская</w:t>
            </w:r>
            <w:proofErr w:type="gramEnd"/>
            <w:r w:rsidRPr="008826AE">
              <w:t xml:space="preserve"> студенческая онлайн-олимпиада по латинскому языку. Организатор: медицинский колледж № 7 г. Москва – </w:t>
            </w:r>
            <w:r w:rsidRPr="008826AE">
              <w:rPr>
                <w:u w:val="single"/>
              </w:rPr>
              <w:t>11 призеров</w:t>
            </w:r>
            <w:r w:rsidRPr="008826AE">
              <w:t xml:space="preserve"> УО «МГМК»</w:t>
            </w:r>
          </w:p>
          <w:p w14:paraId="18A2BBB8" w14:textId="6BBF53FF" w:rsidR="008C2553" w:rsidRPr="008826AE" w:rsidRDefault="008C2553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</w:pPr>
            <w:r w:rsidRPr="008826AE">
              <w:t xml:space="preserve">Всероссийский конкурс для студентов медицинских образовательных организаций «Мир моей профессии» Организатор: Медицинский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 - </w:t>
            </w:r>
            <w:r w:rsidRPr="008826AE">
              <w:rPr>
                <w:u w:val="single"/>
              </w:rPr>
              <w:t>победитель 1 место</w:t>
            </w:r>
            <w:r w:rsidRPr="008826AE">
              <w:t xml:space="preserve"> УО «МГМК»</w:t>
            </w:r>
          </w:p>
          <w:p w14:paraId="1E4CB8E1" w14:textId="350AD642" w:rsidR="008C2553" w:rsidRPr="008826AE" w:rsidRDefault="008C2553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</w:pPr>
            <w:r w:rsidRPr="008826AE">
              <w:rPr>
                <w:lang w:val="en-US"/>
              </w:rPr>
              <w:t>II</w:t>
            </w:r>
            <w:r w:rsidRPr="008826AE">
              <w:t xml:space="preserve"> международный дистанционный конкурс публикаций – эссе «Что в имени тебе моем…</w:t>
            </w:r>
            <w:proofErr w:type="gramStart"/>
            <w:r w:rsidRPr="008826AE">
              <w:t>.»</w:t>
            </w:r>
            <w:proofErr w:type="gramEnd"/>
            <w:r w:rsidRPr="008826AE">
              <w:t xml:space="preserve">. Организатор: государственное автономное профессиональное образовательное учреждение Свердловской области «Уральский государственный колледж им. И.И. Ползунова» - </w:t>
            </w:r>
            <w:r w:rsidRPr="008826AE">
              <w:rPr>
                <w:u w:val="single"/>
              </w:rPr>
              <w:t>2 призера</w:t>
            </w:r>
            <w:r w:rsidRPr="008826AE">
              <w:t xml:space="preserve"> УО «МГМК»</w:t>
            </w:r>
          </w:p>
          <w:p w14:paraId="54B3CB6D" w14:textId="22C56AE8" w:rsidR="00705B03" w:rsidRPr="008826AE" w:rsidRDefault="00705B03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  <w:rPr>
                <w:u w:val="single"/>
              </w:rPr>
            </w:pPr>
            <w:r w:rsidRPr="008826AE">
              <w:rPr>
                <w:rFonts w:eastAsia="Calibri"/>
              </w:rPr>
              <w:t xml:space="preserve">Всероссийский конкурс открыток (с международным участием) для студентов медицинских профессиональных образовательных организаций СПО «Мой выбор – МЕДИЦИНА!» Медицинский 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 - </w:t>
            </w:r>
            <w:r w:rsidRPr="008826AE">
              <w:rPr>
                <w:rFonts w:eastAsia="Calibri"/>
                <w:u w:val="single"/>
              </w:rPr>
              <w:t>3</w:t>
            </w:r>
            <w:r w:rsidR="008826AE" w:rsidRPr="008826AE">
              <w:rPr>
                <w:rFonts w:eastAsia="Calibri"/>
                <w:u w:val="single"/>
              </w:rPr>
              <w:t xml:space="preserve"> призера УО «МГМК»</w:t>
            </w:r>
          </w:p>
          <w:p w14:paraId="2DBAD5E3" w14:textId="07D46B04" w:rsidR="00705B03" w:rsidRPr="008826AE" w:rsidRDefault="00705B03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  <w:rPr>
                <w:u w:val="single"/>
              </w:rPr>
            </w:pPr>
            <w:r w:rsidRPr="008826AE">
              <w:rPr>
                <w:rFonts w:eastAsia="Calibri"/>
              </w:rPr>
              <w:t xml:space="preserve">II </w:t>
            </w:r>
            <w:proofErr w:type="gramStart"/>
            <w:r w:rsidRPr="008826AE">
              <w:rPr>
                <w:rFonts w:eastAsia="Calibri"/>
              </w:rPr>
              <w:t>Всероссийская</w:t>
            </w:r>
            <w:proofErr w:type="gramEnd"/>
            <w:r w:rsidRPr="008826AE">
              <w:rPr>
                <w:rFonts w:eastAsia="Calibri"/>
              </w:rPr>
              <w:t xml:space="preserve"> (с международным участием) олимпиаде для студентов  медицинских образовательных организаций СПО по общеобразовательным дисциплинам  Медицинский 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сообщения»- </w:t>
            </w:r>
            <w:r w:rsidRPr="008826AE">
              <w:rPr>
                <w:rFonts w:eastAsia="Calibri"/>
                <w:u w:val="single"/>
              </w:rPr>
              <w:t>18</w:t>
            </w:r>
            <w:r w:rsidR="008826AE" w:rsidRPr="008826AE">
              <w:rPr>
                <w:rFonts w:eastAsia="Calibri"/>
                <w:u w:val="single"/>
              </w:rPr>
              <w:t xml:space="preserve"> победителей и призеров УО «МГМК»</w:t>
            </w:r>
          </w:p>
          <w:p w14:paraId="0E596986" w14:textId="7DDEBFE1" w:rsidR="00705B03" w:rsidRPr="008826AE" w:rsidRDefault="00E47C4E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  <w:rPr>
                <w:u w:val="single"/>
              </w:rPr>
            </w:pPr>
            <w:r w:rsidRPr="008826AE">
              <w:t xml:space="preserve">Всероссийская научно-практическая конференция с международным участием «Исследовательская деятельность студентов как основа развития </w:t>
            </w:r>
            <w:r w:rsidRPr="008826AE">
              <w:lastRenderedPageBreak/>
              <w:t xml:space="preserve">креативного мышления» МК </w:t>
            </w:r>
            <w:proofErr w:type="spellStart"/>
            <w:r w:rsidRPr="008826AE">
              <w:t>УрГУПС</w:t>
            </w:r>
            <w:proofErr w:type="spellEnd"/>
            <w:r w:rsidRPr="008826AE">
              <w:t xml:space="preserve"> – </w:t>
            </w:r>
            <w:r w:rsidRPr="008826AE">
              <w:rPr>
                <w:u w:val="single"/>
              </w:rPr>
              <w:t>1 победитель</w:t>
            </w:r>
            <w:r w:rsidR="008826AE">
              <w:rPr>
                <w:u w:val="single"/>
              </w:rPr>
              <w:t xml:space="preserve"> УО «МГМК»</w:t>
            </w:r>
          </w:p>
          <w:p w14:paraId="25F65A33" w14:textId="7E9BE7C1" w:rsidR="008B3DA8" w:rsidRPr="008826AE" w:rsidRDefault="008B3DA8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  <w:rPr>
                <w:i/>
              </w:rPr>
            </w:pPr>
            <w:r w:rsidRPr="008826AE">
              <w:t xml:space="preserve">Межрегиональная студенческая комплексная  олимпиада по общепрофессиональным дисциплинам Областное государственное бюджетное профессиональное образовательное учреждение «Саянский медицинский колледж» - </w:t>
            </w:r>
            <w:r w:rsidRPr="008826AE">
              <w:rPr>
                <w:u w:val="single"/>
              </w:rPr>
              <w:t>3</w:t>
            </w:r>
            <w:r w:rsidR="008826AE" w:rsidRPr="008826AE">
              <w:rPr>
                <w:u w:val="single"/>
              </w:rPr>
              <w:t xml:space="preserve"> победителя и призера</w:t>
            </w:r>
            <w:r w:rsidR="008826AE">
              <w:t xml:space="preserve"> УО «МГМК»</w:t>
            </w:r>
          </w:p>
          <w:p w14:paraId="2F9B0842" w14:textId="1BD32617" w:rsidR="008B3DA8" w:rsidRPr="008826AE" w:rsidRDefault="008B3DA8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</w:tabs>
              <w:ind w:left="34" w:firstLine="317"/>
              <w:jc w:val="both"/>
              <w:rPr>
                <w:u w:val="single"/>
              </w:rPr>
            </w:pPr>
            <w:r w:rsidRPr="008826AE">
              <w:t xml:space="preserve">Ежегодный Конкурс «Культурное наследие Античности и современность»  следующих учащихся: БГУ, филологический факультет, кафедра классической филологии </w:t>
            </w:r>
            <w:r w:rsidR="008826AE">
              <w:t>–</w:t>
            </w:r>
            <w:r w:rsidRPr="008826AE">
              <w:t xml:space="preserve"> </w:t>
            </w:r>
            <w:r w:rsidRPr="008826AE">
              <w:rPr>
                <w:u w:val="single"/>
              </w:rPr>
              <w:t>4</w:t>
            </w:r>
            <w:r w:rsidR="008826AE" w:rsidRPr="008826AE">
              <w:rPr>
                <w:u w:val="single"/>
              </w:rPr>
              <w:t xml:space="preserve"> победителя и призера УО «МГМК»</w:t>
            </w:r>
          </w:p>
          <w:p w14:paraId="68A5D3E8" w14:textId="6D5AE2DE" w:rsidR="006D725B" w:rsidRPr="008826AE" w:rsidRDefault="008B3DA8" w:rsidP="008826AE">
            <w:pPr>
              <w:pStyle w:val="ac"/>
              <w:numPr>
                <w:ilvl w:val="0"/>
                <w:numId w:val="7"/>
              </w:numPr>
              <w:tabs>
                <w:tab w:val="left" w:pos="596"/>
                <w:tab w:val="left" w:pos="956"/>
              </w:tabs>
              <w:ind w:left="34" w:firstLine="567"/>
              <w:jc w:val="both"/>
            </w:pPr>
            <w:r w:rsidRPr="008826AE">
              <w:t xml:space="preserve">Конкурс  агитационных материалов (буклетов) по пропаганде здорового образа жизни «НАША ЖИЗНЬ В НАШИХ РУКАХ» Учреждение образования "Витебский государственный медицинский колледж имени академика И.П. Антонова" </w:t>
            </w:r>
            <w:r w:rsidR="008826AE">
              <w:t>–</w:t>
            </w:r>
            <w:r w:rsidRPr="008826AE">
              <w:t xml:space="preserve"> </w:t>
            </w:r>
            <w:r w:rsidRPr="008826AE">
              <w:rPr>
                <w:u w:val="single"/>
              </w:rPr>
              <w:t>9</w:t>
            </w:r>
            <w:r w:rsidR="008826AE" w:rsidRPr="008826AE">
              <w:rPr>
                <w:u w:val="single"/>
              </w:rPr>
              <w:t xml:space="preserve"> победителей и призеров</w:t>
            </w:r>
            <w:r w:rsidR="008826AE">
              <w:t xml:space="preserve"> УО «МГМК»</w:t>
            </w:r>
          </w:p>
        </w:tc>
      </w:tr>
      <w:tr w:rsidR="008826AE" w:rsidRPr="008826AE" w14:paraId="5C31AAA0" w14:textId="77777777" w:rsidTr="00126E31">
        <w:tc>
          <w:tcPr>
            <w:tcW w:w="939" w:type="dxa"/>
          </w:tcPr>
          <w:p w14:paraId="14749DC7" w14:textId="73AC2154" w:rsidR="00C11012" w:rsidRPr="008826AE" w:rsidRDefault="00C11012" w:rsidP="00D73811">
            <w:pPr>
              <w:jc w:val="center"/>
            </w:pPr>
            <w:r w:rsidRPr="008826AE">
              <w:lastRenderedPageBreak/>
              <w:t>17</w:t>
            </w:r>
          </w:p>
        </w:tc>
        <w:tc>
          <w:tcPr>
            <w:tcW w:w="6115" w:type="dxa"/>
          </w:tcPr>
          <w:p w14:paraId="58D58D92" w14:textId="77777777" w:rsidR="00C11012" w:rsidRPr="008826AE" w:rsidRDefault="00C11012" w:rsidP="00D73811">
            <w:pPr>
              <w:jc w:val="both"/>
            </w:pPr>
            <w:r w:rsidRPr="008826AE">
              <w:t xml:space="preserve">Участие в мероприятиях в рамках договоров международного сотрудничества и взаимодействия с организациями, учреждениями образования иностранных государств, международными организациями в рамках проектов и программ в сфере образования, в том числе по обеспечению экспорта образовательных услуг </w:t>
            </w:r>
          </w:p>
        </w:tc>
        <w:tc>
          <w:tcPr>
            <w:tcW w:w="8363" w:type="dxa"/>
          </w:tcPr>
          <w:p w14:paraId="5B482E3F" w14:textId="159DEEAF" w:rsidR="006D725B" w:rsidRPr="008826AE" w:rsidRDefault="006D725B" w:rsidP="008B3DA8">
            <w:pPr>
              <w:pStyle w:val="ac"/>
              <w:numPr>
                <w:ilvl w:val="0"/>
                <w:numId w:val="8"/>
              </w:numPr>
              <w:tabs>
                <w:tab w:val="left" w:pos="986"/>
              </w:tabs>
              <w:ind w:left="34" w:firstLine="567"/>
              <w:jc w:val="both"/>
            </w:pPr>
            <w:proofErr w:type="spellStart"/>
            <w:r w:rsidRPr="008826AE">
              <w:t>Метапредметная</w:t>
            </w:r>
            <w:proofErr w:type="spellEnd"/>
            <w:r w:rsidRPr="008826AE">
              <w:t xml:space="preserve"> олимпиада по анатомии и физиологии + микробиология и иммунология. Организатор: </w:t>
            </w:r>
            <w:proofErr w:type="spellStart"/>
            <w:r w:rsidRPr="008826AE">
              <w:rPr>
                <w:u w:val="single"/>
              </w:rPr>
              <w:t>Нерюнгринский</w:t>
            </w:r>
            <w:proofErr w:type="spellEnd"/>
            <w:r w:rsidRPr="008826AE">
              <w:rPr>
                <w:u w:val="single"/>
              </w:rPr>
              <w:t xml:space="preserve"> медицинский колледж (Якутия</w:t>
            </w:r>
            <w:r w:rsidRPr="008826AE">
              <w:t xml:space="preserve">) – </w:t>
            </w:r>
            <w:r w:rsidRPr="008826AE">
              <w:rPr>
                <w:u w:val="single"/>
              </w:rPr>
              <w:t xml:space="preserve">14 </w:t>
            </w:r>
            <w:r w:rsidR="008B3DA8" w:rsidRPr="008826AE">
              <w:rPr>
                <w:u w:val="single"/>
              </w:rPr>
              <w:t xml:space="preserve">победителей и </w:t>
            </w:r>
            <w:r w:rsidRPr="008826AE">
              <w:rPr>
                <w:u w:val="single"/>
              </w:rPr>
              <w:t>призеров</w:t>
            </w:r>
            <w:r w:rsidRPr="008826AE">
              <w:t xml:space="preserve"> УО «МГМК»</w:t>
            </w:r>
          </w:p>
          <w:p w14:paraId="7E20712E" w14:textId="583C1E90" w:rsidR="008B3DA8" w:rsidRPr="008826AE" w:rsidRDefault="008826AE" w:rsidP="008B3DA8">
            <w:pPr>
              <w:pStyle w:val="ac"/>
              <w:tabs>
                <w:tab w:val="left" w:pos="596"/>
                <w:tab w:val="left" w:pos="986"/>
              </w:tabs>
              <w:ind w:left="34" w:firstLine="567"/>
              <w:jc w:val="both"/>
            </w:pPr>
            <w:r w:rsidRPr="008826AE">
              <w:t xml:space="preserve">2. </w:t>
            </w:r>
            <w:r w:rsidR="008B3DA8" w:rsidRPr="008826AE">
              <w:t xml:space="preserve">Всероссийская олимпиада по математике информатике для студентов медицинских образовательных организаций. Организатор: Медицинский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 - </w:t>
            </w:r>
            <w:r w:rsidR="008B3DA8" w:rsidRPr="008826AE">
              <w:rPr>
                <w:u w:val="single"/>
              </w:rPr>
              <w:t>36 победителей и призеров</w:t>
            </w:r>
            <w:r w:rsidR="008B3DA8" w:rsidRPr="008826AE">
              <w:t xml:space="preserve"> УО «МГМК»</w:t>
            </w:r>
          </w:p>
          <w:p w14:paraId="2CA38CBA" w14:textId="2FA22456" w:rsidR="008B3DA8" w:rsidRPr="008826AE" w:rsidRDefault="008B3DA8" w:rsidP="008B3DA8">
            <w:pPr>
              <w:tabs>
                <w:tab w:val="left" w:pos="596"/>
                <w:tab w:val="left" w:pos="986"/>
              </w:tabs>
              <w:jc w:val="both"/>
            </w:pPr>
            <w:r w:rsidRPr="008826AE">
              <w:t xml:space="preserve">3. Всероссийский конкурс для студентов медицинских образовательных организаций «Мир моей профессии» Организатор: Медицинский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 - </w:t>
            </w:r>
            <w:r w:rsidRPr="008826AE">
              <w:rPr>
                <w:u w:val="single"/>
              </w:rPr>
              <w:t>победитель 1 место</w:t>
            </w:r>
            <w:r w:rsidRPr="008826AE">
              <w:t xml:space="preserve"> УО «МГМК»</w:t>
            </w:r>
          </w:p>
          <w:p w14:paraId="195A77F7" w14:textId="51A49CD9" w:rsidR="008B3DA8" w:rsidRPr="008826AE" w:rsidRDefault="008B3DA8" w:rsidP="008826AE">
            <w:pPr>
              <w:pStyle w:val="ac"/>
              <w:numPr>
                <w:ilvl w:val="0"/>
                <w:numId w:val="11"/>
              </w:numPr>
              <w:tabs>
                <w:tab w:val="left" w:pos="986"/>
              </w:tabs>
              <w:ind w:left="34" w:firstLine="425"/>
              <w:jc w:val="both"/>
            </w:pPr>
            <w:r w:rsidRPr="008826AE">
              <w:rPr>
                <w:lang w:val="en-US"/>
              </w:rPr>
              <w:t>II</w:t>
            </w:r>
            <w:r w:rsidRPr="008826AE">
              <w:t xml:space="preserve"> международный дистанционный конкурс публикаций – эссе «Что в имени тебе моем…</w:t>
            </w:r>
            <w:proofErr w:type="gramStart"/>
            <w:r w:rsidRPr="008826AE">
              <w:t>.»</w:t>
            </w:r>
            <w:proofErr w:type="gramEnd"/>
            <w:r w:rsidRPr="008826AE">
              <w:t xml:space="preserve">. Организатор: государственное автономное профессиональное образовательное учреждение Свердловской области «Уральский государственный колледж им. И.И. Ползунова» - </w:t>
            </w:r>
            <w:r w:rsidRPr="008826AE">
              <w:rPr>
                <w:u w:val="single"/>
              </w:rPr>
              <w:t>2 призера</w:t>
            </w:r>
            <w:r w:rsidRPr="008826AE">
              <w:t xml:space="preserve"> УО «МГМК»</w:t>
            </w:r>
          </w:p>
          <w:p w14:paraId="3EB901A4" w14:textId="011A0E30" w:rsidR="008B3DA8" w:rsidRPr="008826AE" w:rsidRDefault="008B3DA8" w:rsidP="008826AE">
            <w:pPr>
              <w:pStyle w:val="ac"/>
              <w:numPr>
                <w:ilvl w:val="0"/>
                <w:numId w:val="11"/>
              </w:numPr>
              <w:tabs>
                <w:tab w:val="left" w:pos="596"/>
                <w:tab w:val="left" w:pos="986"/>
              </w:tabs>
              <w:ind w:left="34" w:firstLine="567"/>
              <w:jc w:val="both"/>
              <w:rPr>
                <w:u w:val="single"/>
              </w:rPr>
            </w:pPr>
            <w:r w:rsidRPr="008826AE">
              <w:rPr>
                <w:rFonts w:eastAsia="Calibri"/>
              </w:rPr>
              <w:t xml:space="preserve">Всероссийский конкурс открыток (с международным участием) для студентов медицинских профессиональных образовательных организаций СПО «Мой выбор – МЕДИЦИНА!» Медицинский  колледж Федерального государственного бюджетного образовательного учреждения высшего </w:t>
            </w:r>
            <w:r w:rsidRPr="008826AE">
              <w:rPr>
                <w:rFonts w:eastAsia="Calibri"/>
              </w:rPr>
              <w:lastRenderedPageBreak/>
              <w:t xml:space="preserve">образования «Уральский государственный университет путей сообщения» - </w:t>
            </w:r>
            <w:r w:rsidRPr="008826AE">
              <w:rPr>
                <w:rFonts w:eastAsia="Calibri"/>
                <w:u w:val="single"/>
              </w:rPr>
              <w:t>3 призера УО «МГМК»</w:t>
            </w:r>
          </w:p>
          <w:p w14:paraId="5A80D249" w14:textId="69334CCC" w:rsidR="008B3DA8" w:rsidRPr="008826AE" w:rsidRDefault="008B3DA8" w:rsidP="008826AE">
            <w:pPr>
              <w:pStyle w:val="ac"/>
              <w:numPr>
                <w:ilvl w:val="0"/>
                <w:numId w:val="11"/>
              </w:numPr>
              <w:tabs>
                <w:tab w:val="left" w:pos="596"/>
                <w:tab w:val="left" w:pos="986"/>
              </w:tabs>
              <w:ind w:left="34" w:firstLine="567"/>
              <w:jc w:val="both"/>
              <w:rPr>
                <w:u w:val="single"/>
              </w:rPr>
            </w:pPr>
            <w:r w:rsidRPr="008826AE">
              <w:rPr>
                <w:rFonts w:eastAsia="Calibri"/>
              </w:rPr>
              <w:t xml:space="preserve">II </w:t>
            </w:r>
            <w:proofErr w:type="gramStart"/>
            <w:r w:rsidRPr="008826AE">
              <w:rPr>
                <w:rFonts w:eastAsia="Calibri"/>
              </w:rPr>
              <w:t>Всероссийская</w:t>
            </w:r>
            <w:proofErr w:type="gramEnd"/>
            <w:r w:rsidRPr="008826AE">
              <w:rPr>
                <w:rFonts w:eastAsia="Calibri"/>
              </w:rPr>
              <w:t xml:space="preserve"> (с международным участием) олимпиаде для студентов  медицинских образовательных организаций СПО по общеобразовательным дисциплинам  Медицинский 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сообщения»- </w:t>
            </w:r>
            <w:r w:rsidRPr="008826AE">
              <w:rPr>
                <w:rFonts w:eastAsia="Calibri"/>
                <w:u w:val="single"/>
              </w:rPr>
              <w:t>18</w:t>
            </w:r>
            <w:r w:rsidR="000303AE" w:rsidRPr="008826AE">
              <w:rPr>
                <w:rFonts w:eastAsia="Calibri"/>
                <w:u w:val="single"/>
              </w:rPr>
              <w:t xml:space="preserve"> победителей и призеров УО «МГМК»</w:t>
            </w:r>
          </w:p>
          <w:p w14:paraId="1B100EF7" w14:textId="77777777" w:rsidR="008B3DA8" w:rsidRPr="008826AE" w:rsidRDefault="008B3DA8" w:rsidP="008826AE">
            <w:pPr>
              <w:pStyle w:val="ac"/>
              <w:numPr>
                <w:ilvl w:val="0"/>
                <w:numId w:val="11"/>
              </w:numPr>
              <w:tabs>
                <w:tab w:val="left" w:pos="596"/>
                <w:tab w:val="left" w:pos="986"/>
              </w:tabs>
              <w:ind w:left="34" w:firstLine="567"/>
              <w:jc w:val="both"/>
            </w:pPr>
            <w:r w:rsidRPr="008826AE">
              <w:t xml:space="preserve">Всероссийская научно-практическая конференция с международным участием «Исследовательская деятельность студентов как основа развития креативного мышления» МК </w:t>
            </w:r>
            <w:proofErr w:type="spellStart"/>
            <w:r w:rsidRPr="008826AE">
              <w:t>УрГУПС</w:t>
            </w:r>
            <w:proofErr w:type="spellEnd"/>
            <w:r w:rsidRPr="008826AE">
              <w:t xml:space="preserve"> – </w:t>
            </w:r>
            <w:r w:rsidRPr="008826AE">
              <w:rPr>
                <w:u w:val="single"/>
              </w:rPr>
              <w:t>1 победитель</w:t>
            </w:r>
          </w:p>
          <w:p w14:paraId="21226AAF" w14:textId="69B88998" w:rsidR="00AE6F35" w:rsidRPr="008826AE" w:rsidRDefault="00AE6F35" w:rsidP="008B3DA8">
            <w:pPr>
              <w:tabs>
                <w:tab w:val="left" w:pos="986"/>
              </w:tabs>
              <w:ind w:left="34" w:firstLine="567"/>
              <w:jc w:val="both"/>
            </w:pPr>
            <w:r w:rsidRPr="008826AE">
              <w:t>В настоящее врем</w:t>
            </w:r>
            <w:r w:rsidR="006D725B" w:rsidRPr="008826AE">
              <w:t xml:space="preserve">я продолжается взаимодействие с </w:t>
            </w:r>
            <w:proofErr w:type="spellStart"/>
            <w:proofErr w:type="gramStart"/>
            <w:r w:rsidR="006D725B" w:rsidRPr="008826AE">
              <w:t>с</w:t>
            </w:r>
            <w:proofErr w:type="spellEnd"/>
            <w:proofErr w:type="gramEnd"/>
            <w:r w:rsidR="006D725B" w:rsidRPr="008826AE">
              <w:t xml:space="preserve"> медицинскими техникумами Республики Узбекистан:</w:t>
            </w:r>
          </w:p>
          <w:p w14:paraId="40638288" w14:textId="77777777" w:rsidR="00AE6F35" w:rsidRPr="008826AE" w:rsidRDefault="00AE6F35" w:rsidP="008B3DA8">
            <w:pPr>
              <w:tabs>
                <w:tab w:val="left" w:pos="986"/>
              </w:tabs>
              <w:ind w:left="34" w:firstLine="567"/>
              <w:jc w:val="both"/>
            </w:pPr>
            <w:r w:rsidRPr="008826AE">
              <w:t>- с «</w:t>
            </w:r>
            <w:r w:rsidRPr="008826AE">
              <w:rPr>
                <w:lang w:val="uz-Cyrl-UZ"/>
              </w:rPr>
              <w:t>Навоий</w:t>
            </w:r>
            <w:proofErr w:type="spellStart"/>
            <w:r w:rsidRPr="008826AE">
              <w:t>ский</w:t>
            </w:r>
            <w:proofErr w:type="spellEnd"/>
            <w:r w:rsidRPr="008826AE">
              <w:t xml:space="preserve"> общественно-оздоровительный техникум имени Абу Али ибн Сины» (г. Навои)</w:t>
            </w:r>
          </w:p>
          <w:p w14:paraId="449375C5" w14:textId="77777777" w:rsidR="00AE6F35" w:rsidRPr="008826AE" w:rsidRDefault="00AE6F35" w:rsidP="008B3DA8">
            <w:pPr>
              <w:tabs>
                <w:tab w:val="left" w:pos="986"/>
              </w:tabs>
              <w:ind w:left="34" w:firstLine="567"/>
              <w:jc w:val="both"/>
            </w:pPr>
            <w:r w:rsidRPr="008826AE">
              <w:t>- с «2-Республиканский техникум общественного здоровья имени Абу Али ибн Сины» (г. Ташкент)</w:t>
            </w:r>
          </w:p>
          <w:p w14:paraId="6819E2A7" w14:textId="77777777" w:rsidR="00AE6F35" w:rsidRPr="008826AE" w:rsidRDefault="00AE6F35" w:rsidP="008B3DA8">
            <w:pPr>
              <w:pStyle w:val="ac"/>
              <w:numPr>
                <w:ilvl w:val="0"/>
                <w:numId w:val="6"/>
              </w:numPr>
              <w:tabs>
                <w:tab w:val="left" w:pos="986"/>
              </w:tabs>
              <w:ind w:left="34" w:right="-108" w:firstLine="567"/>
              <w:jc w:val="both"/>
            </w:pPr>
            <w:r w:rsidRPr="008826AE">
              <w:t>Изучены примерные учебные планы по специальностям «Сестринское дело» и «Лечебное дело» для реализации образовательных программ среднего специального образования, обеспечивающие получение квалификации специалиста со средним специальным образованием, присланные коллегами из узбекских медицинских техникумов</w:t>
            </w:r>
          </w:p>
          <w:p w14:paraId="44190393" w14:textId="77777777" w:rsidR="00AE6F35" w:rsidRPr="008826AE" w:rsidRDefault="00AE6F35" w:rsidP="008B3DA8">
            <w:pPr>
              <w:pStyle w:val="ac"/>
              <w:numPr>
                <w:ilvl w:val="0"/>
                <w:numId w:val="6"/>
              </w:numPr>
              <w:tabs>
                <w:tab w:val="left" w:pos="986"/>
              </w:tabs>
              <w:ind w:left="34" w:right="-108" w:firstLine="567"/>
              <w:jc w:val="both"/>
            </w:pPr>
            <w:r w:rsidRPr="008826AE">
              <w:t xml:space="preserve">С целью создания необходимых условия для </w:t>
            </w:r>
            <w:proofErr w:type="spellStart"/>
            <w:r w:rsidRPr="008826AE">
              <w:t>взаимообогащающих</w:t>
            </w:r>
            <w:proofErr w:type="spellEnd"/>
            <w:r w:rsidRPr="008826AE">
              <w:t xml:space="preserve"> контактов проведен круглый стол «Медицинское образование и культурное наследие Беларуси и Узбекистана», где были затронуты вопросы создания МГМК и Техникумов и некоторые культурные традиции двух стран. </w:t>
            </w:r>
          </w:p>
          <w:p w14:paraId="0EAAEF41" w14:textId="77777777" w:rsidR="00AE6F35" w:rsidRPr="008826AE" w:rsidRDefault="00AE6F35" w:rsidP="008B3DA8">
            <w:pPr>
              <w:pStyle w:val="ac"/>
              <w:numPr>
                <w:ilvl w:val="0"/>
                <w:numId w:val="6"/>
              </w:numPr>
              <w:tabs>
                <w:tab w:val="left" w:pos="986"/>
              </w:tabs>
              <w:ind w:left="34" w:right="-108" w:firstLine="567"/>
              <w:jc w:val="both"/>
            </w:pPr>
            <w:r w:rsidRPr="008826AE">
              <w:t xml:space="preserve">В начале 2024/2025 учебного года </w:t>
            </w:r>
            <w:proofErr w:type="gramStart"/>
            <w:r w:rsidRPr="008826AE">
              <w:t>проведена</w:t>
            </w:r>
            <w:proofErr w:type="gramEnd"/>
            <w:r w:rsidRPr="008826AE">
              <w:t xml:space="preserve"> рабочая онлайн-беседа с заместителями директоров Техникумов по вопросам взаимодействия в этом учебном году.</w:t>
            </w:r>
          </w:p>
          <w:p w14:paraId="4EA943B7" w14:textId="77777777" w:rsidR="00AE6F35" w:rsidRPr="008826AE" w:rsidRDefault="00AE6F35" w:rsidP="008B3DA8">
            <w:pPr>
              <w:pStyle w:val="ac"/>
              <w:numPr>
                <w:ilvl w:val="0"/>
                <w:numId w:val="6"/>
              </w:numPr>
              <w:tabs>
                <w:tab w:val="left" w:pos="986"/>
              </w:tabs>
              <w:ind w:left="34" w:right="-108" w:firstLine="567"/>
              <w:jc w:val="both"/>
            </w:pPr>
            <w:r w:rsidRPr="008826AE">
              <w:t xml:space="preserve">Силами преподавателей учреждения образования «Минский государственный медицинский колледж» проведена лекция для студентов узбекской стороны по учебному предмету «Педиатрия» специальности «Лечебное дело» по теме «Железодефицитная анемия у детей» с последующим этапом контроля первичного осмысления изученного материала. </w:t>
            </w:r>
          </w:p>
          <w:p w14:paraId="1D7CEA35" w14:textId="0AB8AA6A" w:rsidR="00AE6F35" w:rsidRPr="008826AE" w:rsidRDefault="00AE6F35" w:rsidP="008B3DA8">
            <w:pPr>
              <w:pStyle w:val="ac"/>
              <w:numPr>
                <w:ilvl w:val="0"/>
                <w:numId w:val="6"/>
              </w:numPr>
              <w:tabs>
                <w:tab w:val="left" w:pos="986"/>
              </w:tabs>
              <w:ind w:left="34" w:right="-108" w:firstLine="567"/>
              <w:jc w:val="both"/>
            </w:pPr>
            <w:r w:rsidRPr="008826AE">
              <w:lastRenderedPageBreak/>
              <w:t>В план работы творческого объединения учащихся «Я могу» учреждения образования «Минский государственный медицинский колледж» на 2024/2025 учебный год включены совместные мероприятия по развитию учебно-исследовательской деятельности учащихся и преподавателей двух сторон.</w:t>
            </w:r>
          </w:p>
        </w:tc>
      </w:tr>
    </w:tbl>
    <w:p w14:paraId="67A54E40" w14:textId="7B22FEED" w:rsidR="00862AC6" w:rsidRDefault="00862AC6" w:rsidP="00862AC6">
      <w:pPr>
        <w:ind w:left="720"/>
        <w:jc w:val="both"/>
        <w:rPr>
          <w:i/>
          <w:iCs/>
          <w:color w:val="000000"/>
        </w:rPr>
      </w:pPr>
    </w:p>
    <w:p w14:paraId="046C831F" w14:textId="77777777" w:rsidR="007412A1" w:rsidRDefault="007412A1" w:rsidP="00862AC6">
      <w:pPr>
        <w:ind w:firstLine="709"/>
        <w:jc w:val="both"/>
      </w:pPr>
    </w:p>
    <w:p w14:paraId="51EEF43B" w14:textId="77777777" w:rsidR="007412A1" w:rsidRDefault="007412A1" w:rsidP="00862AC6">
      <w:pPr>
        <w:ind w:firstLine="709"/>
        <w:jc w:val="both"/>
      </w:pPr>
    </w:p>
    <w:p w14:paraId="7D11BFA5" w14:textId="77777777" w:rsidR="006F6D2A" w:rsidRDefault="006F6D2A" w:rsidP="00862AC6">
      <w:pPr>
        <w:ind w:firstLine="709"/>
        <w:jc w:val="both"/>
      </w:pPr>
    </w:p>
    <w:p w14:paraId="2CF2094A" w14:textId="77777777" w:rsidR="006F6D2A" w:rsidRDefault="006F6D2A" w:rsidP="00862AC6">
      <w:pPr>
        <w:ind w:firstLine="709"/>
        <w:jc w:val="both"/>
      </w:pPr>
    </w:p>
    <w:p w14:paraId="5C5B2888" w14:textId="77777777" w:rsidR="006F6D2A" w:rsidRDefault="006F6D2A" w:rsidP="00862AC6">
      <w:pPr>
        <w:ind w:firstLine="709"/>
        <w:jc w:val="both"/>
      </w:pPr>
    </w:p>
    <w:p w14:paraId="302EE2A4" w14:textId="77777777" w:rsidR="006F6D2A" w:rsidRDefault="006F6D2A" w:rsidP="00862AC6">
      <w:pPr>
        <w:ind w:firstLine="709"/>
        <w:jc w:val="both"/>
      </w:pPr>
    </w:p>
    <w:p w14:paraId="11B98360" w14:textId="77777777" w:rsidR="006F6D2A" w:rsidRDefault="006F6D2A" w:rsidP="00862AC6">
      <w:pPr>
        <w:ind w:firstLine="709"/>
        <w:jc w:val="both"/>
      </w:pPr>
    </w:p>
    <w:p w14:paraId="14F1AC88" w14:textId="77777777" w:rsidR="006F6D2A" w:rsidRDefault="006F6D2A" w:rsidP="00862AC6">
      <w:pPr>
        <w:ind w:firstLine="709"/>
        <w:jc w:val="both"/>
      </w:pPr>
    </w:p>
    <w:p w14:paraId="167488CB" w14:textId="77777777" w:rsidR="006F6D2A" w:rsidRDefault="006F6D2A" w:rsidP="00862AC6">
      <w:pPr>
        <w:ind w:firstLine="709"/>
        <w:jc w:val="both"/>
      </w:pPr>
    </w:p>
    <w:p w14:paraId="0FB08DBE" w14:textId="77777777" w:rsidR="006F6D2A" w:rsidRDefault="006F6D2A" w:rsidP="00862AC6">
      <w:pPr>
        <w:ind w:firstLine="709"/>
        <w:jc w:val="both"/>
      </w:pPr>
    </w:p>
    <w:p w14:paraId="033A7C22" w14:textId="77777777" w:rsidR="006F6D2A" w:rsidRDefault="006F6D2A" w:rsidP="00862AC6">
      <w:pPr>
        <w:ind w:firstLine="709"/>
        <w:jc w:val="both"/>
      </w:pPr>
    </w:p>
    <w:p w14:paraId="4C277275" w14:textId="77777777" w:rsidR="006A02CB" w:rsidRDefault="006A02CB" w:rsidP="00862AC6">
      <w:pPr>
        <w:ind w:firstLine="709"/>
        <w:jc w:val="both"/>
        <w:rPr>
          <w:sz w:val="28"/>
          <w:szCs w:val="28"/>
        </w:rPr>
      </w:pPr>
    </w:p>
    <w:p w14:paraId="78B5D5DD" w14:textId="77777777" w:rsidR="006A02CB" w:rsidRDefault="006A02CB" w:rsidP="00862AC6">
      <w:pPr>
        <w:ind w:firstLine="709"/>
        <w:jc w:val="both"/>
        <w:rPr>
          <w:sz w:val="28"/>
          <w:szCs w:val="28"/>
        </w:rPr>
      </w:pPr>
    </w:p>
    <w:p w14:paraId="3788E9FA" w14:textId="77777777" w:rsidR="00F36224" w:rsidRDefault="00F36224" w:rsidP="00862AC6">
      <w:pPr>
        <w:ind w:firstLine="709"/>
        <w:jc w:val="both"/>
        <w:rPr>
          <w:sz w:val="28"/>
          <w:szCs w:val="28"/>
        </w:rPr>
        <w:sectPr w:rsidR="00F36224" w:rsidSect="006A02CB">
          <w:pgSz w:w="16838" w:h="11906" w:orient="landscape" w:code="9"/>
          <w:pgMar w:top="709" w:right="85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289B38B7" w14:textId="77777777" w:rsidR="00E06F35" w:rsidRDefault="00E06F35" w:rsidP="00862AC6">
      <w:pPr>
        <w:ind w:firstLine="709"/>
        <w:jc w:val="both"/>
        <w:rPr>
          <w:sz w:val="28"/>
          <w:szCs w:val="28"/>
        </w:rPr>
      </w:pPr>
    </w:p>
    <w:p w14:paraId="65DB8BA9" w14:textId="77777777" w:rsidR="00E06F35" w:rsidRDefault="00E06F35" w:rsidP="00862AC6">
      <w:pPr>
        <w:ind w:firstLine="709"/>
        <w:jc w:val="both"/>
        <w:rPr>
          <w:sz w:val="28"/>
          <w:szCs w:val="28"/>
        </w:rPr>
      </w:pPr>
    </w:p>
    <w:p w14:paraId="3289C1AA" w14:textId="77777777" w:rsidR="00E06F35" w:rsidRDefault="00E06F35" w:rsidP="00862AC6">
      <w:pPr>
        <w:ind w:firstLine="709"/>
        <w:jc w:val="both"/>
        <w:rPr>
          <w:sz w:val="28"/>
          <w:szCs w:val="28"/>
        </w:rPr>
      </w:pPr>
    </w:p>
    <w:p w14:paraId="69D7667B" w14:textId="77777777" w:rsidR="00E06F35" w:rsidRDefault="00E06F35" w:rsidP="00862AC6">
      <w:pPr>
        <w:ind w:firstLine="709"/>
        <w:jc w:val="both"/>
        <w:rPr>
          <w:sz w:val="28"/>
          <w:szCs w:val="28"/>
        </w:rPr>
      </w:pPr>
    </w:p>
    <w:p w14:paraId="4CD67073" w14:textId="77777777" w:rsidR="001A74E8" w:rsidRDefault="001A74E8" w:rsidP="00862AC6">
      <w:pPr>
        <w:ind w:firstLine="709"/>
        <w:jc w:val="both"/>
        <w:rPr>
          <w:b/>
        </w:rPr>
      </w:pPr>
    </w:p>
    <w:p w14:paraId="59A4CD8F" w14:textId="77777777" w:rsidR="001A74E8" w:rsidRDefault="001A74E8" w:rsidP="00862AC6">
      <w:pPr>
        <w:ind w:firstLine="709"/>
        <w:jc w:val="both"/>
        <w:rPr>
          <w:b/>
        </w:rPr>
      </w:pPr>
    </w:p>
    <w:p w14:paraId="226EC25D" w14:textId="77777777" w:rsidR="001A74E8" w:rsidRDefault="001A74E8" w:rsidP="00862AC6">
      <w:pPr>
        <w:ind w:firstLine="709"/>
        <w:jc w:val="both"/>
        <w:rPr>
          <w:b/>
        </w:rPr>
      </w:pPr>
    </w:p>
    <w:p w14:paraId="0E233458" w14:textId="77777777" w:rsidR="001A74E8" w:rsidRDefault="001A74E8" w:rsidP="00862AC6">
      <w:pPr>
        <w:ind w:firstLine="709"/>
        <w:jc w:val="both"/>
        <w:rPr>
          <w:b/>
        </w:rPr>
      </w:pPr>
    </w:p>
    <w:p w14:paraId="779BBD2D" w14:textId="77777777" w:rsidR="001A74E8" w:rsidRDefault="001A74E8" w:rsidP="00862AC6">
      <w:pPr>
        <w:ind w:firstLine="709"/>
        <w:jc w:val="both"/>
        <w:rPr>
          <w:b/>
        </w:rPr>
      </w:pPr>
    </w:p>
    <w:p w14:paraId="2CB563CE" w14:textId="77777777" w:rsidR="001A74E8" w:rsidRDefault="001A74E8" w:rsidP="00862AC6">
      <w:pPr>
        <w:ind w:firstLine="709"/>
        <w:jc w:val="both"/>
        <w:rPr>
          <w:b/>
        </w:rPr>
      </w:pPr>
    </w:p>
    <w:p w14:paraId="072F0159" w14:textId="77777777" w:rsidR="00AD1EED" w:rsidRPr="00AD1EED" w:rsidRDefault="00AD1EED" w:rsidP="009A416D">
      <w:pPr>
        <w:jc w:val="both"/>
      </w:pPr>
    </w:p>
    <w:sectPr w:rsidR="00AD1EED" w:rsidRPr="00AD1EED" w:rsidSect="006A02CB">
      <w:pgSz w:w="11906" w:h="16838" w:code="9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938EB" w14:textId="77777777" w:rsidR="00C02B20" w:rsidRDefault="00C02B20" w:rsidP="00BB41D7">
      <w:r>
        <w:separator/>
      </w:r>
    </w:p>
  </w:endnote>
  <w:endnote w:type="continuationSeparator" w:id="0">
    <w:p w14:paraId="23BE1091" w14:textId="77777777" w:rsidR="00C02B20" w:rsidRDefault="00C02B20" w:rsidP="00B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73EB0" w14:textId="77777777" w:rsidR="00C02B20" w:rsidRDefault="00C02B20" w:rsidP="00BB41D7">
      <w:r>
        <w:separator/>
      </w:r>
    </w:p>
  </w:footnote>
  <w:footnote w:type="continuationSeparator" w:id="0">
    <w:p w14:paraId="3B38C17A" w14:textId="77777777" w:rsidR="00C02B20" w:rsidRDefault="00C02B20" w:rsidP="00BB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399"/>
    <w:multiLevelType w:val="hybridMultilevel"/>
    <w:tmpl w:val="0BDC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1793"/>
    <w:multiLevelType w:val="hybridMultilevel"/>
    <w:tmpl w:val="F35E1FD0"/>
    <w:lvl w:ilvl="0" w:tplc="C11624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14A33"/>
    <w:multiLevelType w:val="hybridMultilevel"/>
    <w:tmpl w:val="817CD932"/>
    <w:lvl w:ilvl="0" w:tplc="74042F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3213A98"/>
    <w:multiLevelType w:val="hybridMultilevel"/>
    <w:tmpl w:val="40C08D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0BED"/>
    <w:multiLevelType w:val="hybridMultilevel"/>
    <w:tmpl w:val="77B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3CFA"/>
    <w:multiLevelType w:val="hybridMultilevel"/>
    <w:tmpl w:val="817CD932"/>
    <w:lvl w:ilvl="0" w:tplc="74042F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0993824"/>
    <w:multiLevelType w:val="multilevel"/>
    <w:tmpl w:val="CCB01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699E1501"/>
    <w:multiLevelType w:val="hybridMultilevel"/>
    <w:tmpl w:val="43C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A6E6F"/>
    <w:multiLevelType w:val="hybridMultilevel"/>
    <w:tmpl w:val="4790D482"/>
    <w:lvl w:ilvl="0" w:tplc="1AB2765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6E231211"/>
    <w:multiLevelType w:val="hybridMultilevel"/>
    <w:tmpl w:val="BB2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565BB"/>
    <w:multiLevelType w:val="hybridMultilevel"/>
    <w:tmpl w:val="94FE64F8"/>
    <w:lvl w:ilvl="0" w:tplc="2D94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D7"/>
    <w:rsid w:val="00015790"/>
    <w:rsid w:val="00024ADB"/>
    <w:rsid w:val="0002710F"/>
    <w:rsid w:val="0003012C"/>
    <w:rsid w:val="000303AE"/>
    <w:rsid w:val="0005520B"/>
    <w:rsid w:val="00081347"/>
    <w:rsid w:val="00097841"/>
    <w:rsid w:val="000E4109"/>
    <w:rsid w:val="000E4EF5"/>
    <w:rsid w:val="001008BA"/>
    <w:rsid w:val="0011127B"/>
    <w:rsid w:val="00126E31"/>
    <w:rsid w:val="00132A5F"/>
    <w:rsid w:val="00134863"/>
    <w:rsid w:val="00181B15"/>
    <w:rsid w:val="001A74E8"/>
    <w:rsid w:val="001B5534"/>
    <w:rsid w:val="001C09B9"/>
    <w:rsid w:val="001D379D"/>
    <w:rsid w:val="002147D2"/>
    <w:rsid w:val="00220286"/>
    <w:rsid w:val="00225E08"/>
    <w:rsid w:val="00226EC0"/>
    <w:rsid w:val="00234A09"/>
    <w:rsid w:val="0023506E"/>
    <w:rsid w:val="002576BB"/>
    <w:rsid w:val="00281C99"/>
    <w:rsid w:val="00282589"/>
    <w:rsid w:val="002946BE"/>
    <w:rsid w:val="00297CD8"/>
    <w:rsid w:val="002B3380"/>
    <w:rsid w:val="002E30F2"/>
    <w:rsid w:val="002E797B"/>
    <w:rsid w:val="0030418F"/>
    <w:rsid w:val="003051CC"/>
    <w:rsid w:val="003070E8"/>
    <w:rsid w:val="0032056C"/>
    <w:rsid w:val="00335479"/>
    <w:rsid w:val="00347B58"/>
    <w:rsid w:val="00357130"/>
    <w:rsid w:val="00370EEB"/>
    <w:rsid w:val="00384FC8"/>
    <w:rsid w:val="003D4EF8"/>
    <w:rsid w:val="00405E0F"/>
    <w:rsid w:val="00421728"/>
    <w:rsid w:val="0043762D"/>
    <w:rsid w:val="0044080A"/>
    <w:rsid w:val="00443B65"/>
    <w:rsid w:val="004545B2"/>
    <w:rsid w:val="004570BC"/>
    <w:rsid w:val="00464754"/>
    <w:rsid w:val="004918E8"/>
    <w:rsid w:val="004D40AA"/>
    <w:rsid w:val="004D5C99"/>
    <w:rsid w:val="004E7E77"/>
    <w:rsid w:val="00513E0F"/>
    <w:rsid w:val="00566188"/>
    <w:rsid w:val="005752C5"/>
    <w:rsid w:val="0058099C"/>
    <w:rsid w:val="00583E57"/>
    <w:rsid w:val="005854ED"/>
    <w:rsid w:val="00590030"/>
    <w:rsid w:val="005A410D"/>
    <w:rsid w:val="005E5E17"/>
    <w:rsid w:val="00633B29"/>
    <w:rsid w:val="00644174"/>
    <w:rsid w:val="00653E63"/>
    <w:rsid w:val="00661870"/>
    <w:rsid w:val="006858CC"/>
    <w:rsid w:val="00687A78"/>
    <w:rsid w:val="0069478D"/>
    <w:rsid w:val="006A02CB"/>
    <w:rsid w:val="006D725B"/>
    <w:rsid w:val="006F6D2A"/>
    <w:rsid w:val="00703F58"/>
    <w:rsid w:val="00705B03"/>
    <w:rsid w:val="007412A1"/>
    <w:rsid w:val="00772A7F"/>
    <w:rsid w:val="00772DC4"/>
    <w:rsid w:val="00774038"/>
    <w:rsid w:val="00776B26"/>
    <w:rsid w:val="00792822"/>
    <w:rsid w:val="007A1C1A"/>
    <w:rsid w:val="007E1235"/>
    <w:rsid w:val="007E5E32"/>
    <w:rsid w:val="008010C2"/>
    <w:rsid w:val="0081412D"/>
    <w:rsid w:val="008143B7"/>
    <w:rsid w:val="00827A97"/>
    <w:rsid w:val="00834B1A"/>
    <w:rsid w:val="008374EC"/>
    <w:rsid w:val="008503FC"/>
    <w:rsid w:val="0085133D"/>
    <w:rsid w:val="00862AC6"/>
    <w:rsid w:val="00862DF5"/>
    <w:rsid w:val="00864749"/>
    <w:rsid w:val="00880D10"/>
    <w:rsid w:val="008826AE"/>
    <w:rsid w:val="0089584F"/>
    <w:rsid w:val="008A3C68"/>
    <w:rsid w:val="008A4036"/>
    <w:rsid w:val="008B0740"/>
    <w:rsid w:val="008B2E01"/>
    <w:rsid w:val="008B3DA8"/>
    <w:rsid w:val="008B46A9"/>
    <w:rsid w:val="008C2553"/>
    <w:rsid w:val="00902CC0"/>
    <w:rsid w:val="00914BC8"/>
    <w:rsid w:val="00931322"/>
    <w:rsid w:val="0093484E"/>
    <w:rsid w:val="00945964"/>
    <w:rsid w:val="00952702"/>
    <w:rsid w:val="0096387B"/>
    <w:rsid w:val="0096698F"/>
    <w:rsid w:val="009743B4"/>
    <w:rsid w:val="00977B17"/>
    <w:rsid w:val="009A0A13"/>
    <w:rsid w:val="009A416D"/>
    <w:rsid w:val="009C6AA8"/>
    <w:rsid w:val="009E2BDA"/>
    <w:rsid w:val="009E5243"/>
    <w:rsid w:val="00A32876"/>
    <w:rsid w:val="00A425B1"/>
    <w:rsid w:val="00A660D4"/>
    <w:rsid w:val="00AA00E7"/>
    <w:rsid w:val="00AA2837"/>
    <w:rsid w:val="00AC7313"/>
    <w:rsid w:val="00AD1EED"/>
    <w:rsid w:val="00AE06F7"/>
    <w:rsid w:val="00AE6F35"/>
    <w:rsid w:val="00AF60C3"/>
    <w:rsid w:val="00B051FC"/>
    <w:rsid w:val="00B054F3"/>
    <w:rsid w:val="00B30684"/>
    <w:rsid w:val="00B45C35"/>
    <w:rsid w:val="00B4756D"/>
    <w:rsid w:val="00B7361E"/>
    <w:rsid w:val="00B765EC"/>
    <w:rsid w:val="00BB41D7"/>
    <w:rsid w:val="00BD536E"/>
    <w:rsid w:val="00BE27F1"/>
    <w:rsid w:val="00BE7C41"/>
    <w:rsid w:val="00C02B20"/>
    <w:rsid w:val="00C11012"/>
    <w:rsid w:val="00C14E33"/>
    <w:rsid w:val="00C24D24"/>
    <w:rsid w:val="00C354B4"/>
    <w:rsid w:val="00C410E0"/>
    <w:rsid w:val="00C56262"/>
    <w:rsid w:val="00C83462"/>
    <w:rsid w:val="00CA2C39"/>
    <w:rsid w:val="00CB641D"/>
    <w:rsid w:val="00CC00AB"/>
    <w:rsid w:val="00CE1A5D"/>
    <w:rsid w:val="00CE6A79"/>
    <w:rsid w:val="00D01EE7"/>
    <w:rsid w:val="00D05F83"/>
    <w:rsid w:val="00D149A0"/>
    <w:rsid w:val="00D34376"/>
    <w:rsid w:val="00D4433A"/>
    <w:rsid w:val="00D506A2"/>
    <w:rsid w:val="00D6091D"/>
    <w:rsid w:val="00D82977"/>
    <w:rsid w:val="00D95D77"/>
    <w:rsid w:val="00DC6D4F"/>
    <w:rsid w:val="00DC7ED5"/>
    <w:rsid w:val="00DD088A"/>
    <w:rsid w:val="00DF0DE4"/>
    <w:rsid w:val="00DF2287"/>
    <w:rsid w:val="00E06F35"/>
    <w:rsid w:val="00E07731"/>
    <w:rsid w:val="00E3543A"/>
    <w:rsid w:val="00E42814"/>
    <w:rsid w:val="00E44667"/>
    <w:rsid w:val="00E47C4E"/>
    <w:rsid w:val="00E548B2"/>
    <w:rsid w:val="00E6443A"/>
    <w:rsid w:val="00E7152F"/>
    <w:rsid w:val="00E86558"/>
    <w:rsid w:val="00EF1D93"/>
    <w:rsid w:val="00EF3A5B"/>
    <w:rsid w:val="00F267AD"/>
    <w:rsid w:val="00F36224"/>
    <w:rsid w:val="00F42688"/>
    <w:rsid w:val="00F57959"/>
    <w:rsid w:val="00F60E07"/>
    <w:rsid w:val="00F9635C"/>
    <w:rsid w:val="00FA47D1"/>
    <w:rsid w:val="00FB3C16"/>
    <w:rsid w:val="00FC2EC9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qFormat/>
    <w:rsid w:val="00BB41D7"/>
    <w:pPr>
      <w:jc w:val="center"/>
    </w:pPr>
    <w:rPr>
      <w:b/>
      <w:bCs/>
      <w:sz w:val="28"/>
    </w:rPr>
  </w:style>
  <w:style w:type="paragraph" w:styleId="a6">
    <w:name w:val="footnote text"/>
    <w:basedOn w:val="a"/>
    <w:link w:val="a7"/>
    <w:rsid w:val="00BB41D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B41D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footnote reference"/>
    <w:basedOn w:val="a0"/>
    <w:rsid w:val="00BB41D7"/>
    <w:rPr>
      <w:vertAlign w:val="superscript"/>
    </w:rPr>
  </w:style>
  <w:style w:type="paragraph" w:styleId="a5">
    <w:name w:val="Title"/>
    <w:basedOn w:val="a"/>
    <w:next w:val="a"/>
    <w:link w:val="a9"/>
    <w:uiPriority w:val="10"/>
    <w:qFormat/>
    <w:rsid w:val="00BB41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5"/>
    <w:uiPriority w:val="10"/>
    <w:rsid w:val="00BB41D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D5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36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c">
    <w:name w:val="List Paragraph"/>
    <w:basedOn w:val="a"/>
    <w:uiPriority w:val="34"/>
    <w:qFormat/>
    <w:rsid w:val="001008B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E6A7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E6A79"/>
    <w:rPr>
      <w:b/>
      <w:bCs/>
    </w:rPr>
  </w:style>
  <w:style w:type="paragraph" w:customStyle="1" w:styleId="Iiiaeuiue">
    <w:name w:val="Ii?iaeuiue"/>
    <w:rsid w:val="0022028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link w:val="20"/>
    <w:uiPriority w:val="99"/>
    <w:locked/>
    <w:rsid w:val="0022028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0286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styleId="af">
    <w:name w:val="page number"/>
    <w:basedOn w:val="a0"/>
    <w:rsid w:val="00294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qFormat/>
    <w:rsid w:val="00BB41D7"/>
    <w:pPr>
      <w:jc w:val="center"/>
    </w:pPr>
    <w:rPr>
      <w:b/>
      <w:bCs/>
      <w:sz w:val="28"/>
    </w:rPr>
  </w:style>
  <w:style w:type="paragraph" w:styleId="a6">
    <w:name w:val="footnote text"/>
    <w:basedOn w:val="a"/>
    <w:link w:val="a7"/>
    <w:rsid w:val="00BB41D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B41D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footnote reference"/>
    <w:basedOn w:val="a0"/>
    <w:rsid w:val="00BB41D7"/>
    <w:rPr>
      <w:vertAlign w:val="superscript"/>
    </w:rPr>
  </w:style>
  <w:style w:type="paragraph" w:styleId="a5">
    <w:name w:val="Title"/>
    <w:basedOn w:val="a"/>
    <w:next w:val="a"/>
    <w:link w:val="a9"/>
    <w:uiPriority w:val="10"/>
    <w:qFormat/>
    <w:rsid w:val="00BB41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5"/>
    <w:uiPriority w:val="10"/>
    <w:rsid w:val="00BB41D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D5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36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c">
    <w:name w:val="List Paragraph"/>
    <w:basedOn w:val="a"/>
    <w:uiPriority w:val="34"/>
    <w:qFormat/>
    <w:rsid w:val="001008B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E6A7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E6A79"/>
    <w:rPr>
      <w:b/>
      <w:bCs/>
    </w:rPr>
  </w:style>
  <w:style w:type="paragraph" w:customStyle="1" w:styleId="Iiiaeuiue">
    <w:name w:val="Ii?iaeuiue"/>
    <w:rsid w:val="0022028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link w:val="20"/>
    <w:uiPriority w:val="99"/>
    <w:locked/>
    <w:rsid w:val="0022028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0286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styleId="af">
    <w:name w:val="page number"/>
    <w:basedOn w:val="a0"/>
    <w:rsid w:val="0029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Голубовская</dc:creator>
  <cp:keywords/>
  <dc:description/>
  <cp:lastModifiedBy>МДД</cp:lastModifiedBy>
  <cp:revision>102</cp:revision>
  <cp:lastPrinted>2025-01-20T09:43:00Z</cp:lastPrinted>
  <dcterms:created xsi:type="dcterms:W3CDTF">2024-01-08T11:26:00Z</dcterms:created>
  <dcterms:modified xsi:type="dcterms:W3CDTF">2025-01-30T12:54:00Z</dcterms:modified>
</cp:coreProperties>
</file>